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E8B5D43" w14:textId="77777777" w:rsidR="00997E24" w:rsidRDefault="00B02E64">
      <w:pPr>
        <w:pStyle w:val="14"/>
      </w:pPr>
      <w:r>
        <w:rPr>
          <w:rFonts w:ascii="Times New Roman" w:hAnsi="Times New Roman" w:cs="Times New Roman"/>
          <w:b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385C53A" w14:textId="77777777" w:rsidR="00997E24" w:rsidRDefault="00B02E64">
      <w:pPr>
        <w:pStyle w:val="14"/>
      </w:pPr>
      <w:r>
        <w:rPr>
          <w:rFonts w:ascii="Times New Roman" w:hAnsi="Times New Roman" w:cs="Times New Roman"/>
          <w:sz w:val="28"/>
          <w:szCs w:val="28"/>
        </w:rPr>
        <w:t>Председатель Всероссийской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DEC45DE" w14:textId="77777777" w:rsidR="00997E24" w:rsidRDefault="00B02E64">
      <w:pPr>
        <w:pStyle w:val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коллегии судей по скалолазанию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1C4142F9" w14:textId="77777777" w:rsidR="00997E24" w:rsidRDefault="00B02E64">
      <w:pPr>
        <w:pStyle w:val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EB2FE89" w14:textId="77777777" w:rsidR="00997E24" w:rsidRDefault="00B02E64">
      <w:pPr>
        <w:pStyle w:val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________________/Левин Е.И./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p w14:paraId="03DB8A77" w14:textId="13596B69" w:rsidR="00997E24" w:rsidRDefault="00B02E64">
      <w:pPr>
        <w:pStyle w:val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 202</w:t>
      </w:r>
      <w:r w:rsidR="00EC525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</w:p>
    <w:p w14:paraId="185BAFA7" w14:textId="77777777" w:rsidR="00997E24" w:rsidRDefault="00B02E64">
      <w:pPr>
        <w:pStyle w:val="14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630A684" w14:textId="51752FA6" w:rsidR="00997E24" w:rsidRDefault="00B02E64" w:rsidP="00515F49">
      <w:pPr>
        <w:pStyle w:val="14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437105F9" w14:textId="77777777" w:rsidR="00997E24" w:rsidRDefault="00B02E64">
      <w:pPr>
        <w:pStyle w:val="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семинаре подготовки спортивных судей по скалолазанию </w:t>
      </w:r>
    </w:p>
    <w:p w14:paraId="61FEEA36" w14:textId="77777777" w:rsidR="00997E24" w:rsidRDefault="00B02E64">
      <w:pPr>
        <w:pStyle w:val="14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и первой категории</w:t>
      </w:r>
    </w:p>
    <w:p w14:paraId="0B6C01C5" w14:textId="3FCF39BF" w:rsidR="00997E24" w:rsidRDefault="00EC525B">
      <w:pPr>
        <w:pStyle w:val="14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300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300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E7A0A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300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B02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2E64" w:rsidRPr="00B02E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02E64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02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г. </w:t>
      </w:r>
      <w:r w:rsidR="00515F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</w:t>
      </w:r>
      <w:r w:rsidR="00B02E64" w:rsidRPr="00B02E6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</w:p>
    <w:p w14:paraId="498CA879" w14:textId="77777777" w:rsidR="00997E24" w:rsidRDefault="00997E24">
      <w:pPr>
        <w:pStyle w:val="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2815DB" w14:textId="77777777" w:rsidR="00997E24" w:rsidRDefault="00B02E64">
      <w:pPr>
        <w:pStyle w:val="14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Цели и задачи семинара</w:t>
      </w:r>
    </w:p>
    <w:p w14:paraId="00DB3B9E" w14:textId="77777777" w:rsidR="00997E24" w:rsidRDefault="00B02E64">
      <w:pPr>
        <w:pStyle w:val="1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прохождение теоретической подготовки, необходимой для подтверждения Всероссийской квалификационной категории спортивного судьи по скалолазанию;</w:t>
      </w:r>
    </w:p>
    <w:p w14:paraId="758AD3B1" w14:textId="77777777" w:rsidR="00997E24" w:rsidRDefault="00B02E64">
      <w:pPr>
        <w:pStyle w:val="1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прохождение теоретической подготовки, необходимой для присвоения или подтверждения 1-й квалификационной категории спортивного судьи по скалолазанию;</w:t>
      </w:r>
    </w:p>
    <w:p w14:paraId="69E82F73" w14:textId="77777777" w:rsidR="00997E24" w:rsidRDefault="00B02E64">
      <w:pPr>
        <w:pStyle w:val="14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ознакомление с последними изменениями в нормативно-правовых документах спортивного судейства;</w:t>
      </w:r>
    </w:p>
    <w:p w14:paraId="0B7147CA" w14:textId="77777777" w:rsidR="00997E24" w:rsidRDefault="00B02E64">
      <w:pPr>
        <w:pStyle w:val="14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ознакомление с функциональными обязанностями спортивных судей на должностях, для назначения на которые требуется наличие ВК и 1-й квалификационной категории.</w:t>
      </w:r>
    </w:p>
    <w:p w14:paraId="13DBD146" w14:textId="77777777" w:rsidR="00997E24" w:rsidRDefault="00997E24">
      <w:pPr>
        <w:pStyle w:val="14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F82971" w14:textId="77777777" w:rsidR="00997E24" w:rsidRDefault="00B02E64">
      <w:pPr>
        <w:pStyle w:val="14"/>
        <w:ind w:firstLine="567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Сроки и место проведения</w:t>
      </w:r>
    </w:p>
    <w:p w14:paraId="5799C18E" w14:textId="32638A76" w:rsidR="00515F49" w:rsidRDefault="00EC525B">
      <w:pPr>
        <w:pStyle w:val="1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30000F" w:rsidRPr="00300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51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1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г. Пермь, МАДОУ Детский сад № 317 (Б. Гагарина, 105А)</w:t>
      </w:r>
    </w:p>
    <w:p w14:paraId="772C0330" w14:textId="609556E9" w:rsidR="00997E24" w:rsidRDefault="00EC525B">
      <w:pPr>
        <w:pStyle w:val="1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30000F" w:rsidRPr="00300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E7A0A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30000F" w:rsidRPr="00300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30000F" w:rsidRPr="00300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2E6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02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</w:t>
      </w:r>
      <w:r w:rsidR="0051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Пермь, </w:t>
      </w:r>
      <w:r w:rsidR="00515F49" w:rsidRPr="00515F49">
        <w:rPr>
          <w:rFonts w:ascii="Times New Roman" w:hAnsi="Times New Roman" w:cs="Times New Roman"/>
          <w:sz w:val="28"/>
          <w:szCs w:val="28"/>
        </w:rPr>
        <w:t>спортивный комплекс им. В.П. Сухарева (универсальный манеж), шоссе Космонавтов, 158а</w:t>
      </w:r>
    </w:p>
    <w:p w14:paraId="79B65D69" w14:textId="77777777" w:rsidR="00515F49" w:rsidRPr="00515F49" w:rsidRDefault="00515F49">
      <w:pPr>
        <w:pStyle w:val="14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83505B" w14:textId="77777777" w:rsidR="00997E24" w:rsidRDefault="00B02E64">
      <w:pPr>
        <w:pStyle w:val="14"/>
        <w:ind w:firstLine="567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Организаторы и руководство семинаром</w:t>
      </w:r>
    </w:p>
    <w:p w14:paraId="3EAEA014" w14:textId="2F7D03E8" w:rsidR="00997E24" w:rsidRDefault="00B02E64">
      <w:pPr>
        <w:pStyle w:val="14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 организует и проводит Федерация скалолазания России, Федерация</w:t>
      </w:r>
      <w:r w:rsidR="0051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альпинизма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скалолазания </w:t>
      </w:r>
      <w:r w:rsidR="00515F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Руководители семинара: </w:t>
      </w:r>
      <w:proofErr w:type="spellStart"/>
      <w:r w:rsidR="00535DF8" w:rsidRPr="00535DF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Веденчук</w:t>
      </w:r>
      <w:proofErr w:type="spellEnd"/>
      <w:r w:rsidR="00535DF8" w:rsidRPr="00535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 ВК, </w:t>
      </w:r>
      <w:r w:rsidR="00515F4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Чернышев Е.В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СС ВК.</w:t>
      </w:r>
    </w:p>
    <w:p w14:paraId="4C400432" w14:textId="77777777" w:rsidR="00997E24" w:rsidRDefault="00997E24">
      <w:pPr>
        <w:pStyle w:val="14"/>
        <w:ind w:firstLine="567"/>
        <w:jc w:val="both"/>
      </w:pPr>
    </w:p>
    <w:p w14:paraId="4EEDBF57" w14:textId="77777777" w:rsidR="00997E24" w:rsidRDefault="00B02E64">
      <w:pPr>
        <w:pStyle w:val="14"/>
        <w:ind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4. Участники семинара и условия участия</w:t>
      </w:r>
    </w:p>
    <w:p w14:paraId="11D249E5" w14:textId="7BF2E574" w:rsidR="00997E24" w:rsidRDefault="00B02E64">
      <w:pPr>
        <w:pStyle w:val="1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семинаре принимают участие спортивные судьи ВК, 1-й и 2-й категорий и судьи с неподтвержденной 1-й категорией.</w:t>
      </w:r>
    </w:p>
    <w:p w14:paraId="4B698F23" w14:textId="77777777" w:rsidR="00997E24" w:rsidRDefault="00B02E64">
      <w:pPr>
        <w:pStyle w:val="14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Участие в семинаре бесплатное.</w:t>
      </w:r>
    </w:p>
    <w:p w14:paraId="75FE1527" w14:textId="77777777" w:rsidR="00997E24" w:rsidRDefault="00997E24">
      <w:pPr>
        <w:pStyle w:val="1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9EEA51" w14:textId="4EECBDDA" w:rsidR="00997E24" w:rsidRDefault="00515F49">
      <w:pPr>
        <w:pStyle w:val="14"/>
        <w:ind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02E64">
        <w:rPr>
          <w:rFonts w:ascii="Times New Roman" w:hAnsi="Times New Roman" w:cs="Times New Roman"/>
          <w:b/>
          <w:sz w:val="28"/>
          <w:szCs w:val="28"/>
        </w:rPr>
        <w:t>. Программа семинара</w:t>
      </w:r>
    </w:p>
    <w:p w14:paraId="518FF05A" w14:textId="77777777" w:rsidR="00997E24" w:rsidRDefault="00B02E64">
      <w:pPr>
        <w:pStyle w:val="1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Семинар проводится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теоретической подготовки, необходимой для подтверждения всероссийской категории, присвоения или подтверждения 1-й квалификационной категории спортивного судьи по скалолазанию. Для подтверждения ВК – 4 академических часа, присвоения 1-й категории – 16 академических часов, для подтверждения 1-й категории – 4 академических часа. Сдача квалификационного зачета – 1 час.</w:t>
      </w:r>
    </w:p>
    <w:p w14:paraId="1A049F1D" w14:textId="77777777" w:rsidR="00997E24" w:rsidRDefault="00997E24">
      <w:pPr>
        <w:pStyle w:val="14"/>
        <w:ind w:firstLine="567"/>
        <w:jc w:val="both"/>
      </w:pPr>
    </w:p>
    <w:p w14:paraId="14272834" w14:textId="0FFD65AD" w:rsidR="00E64F54" w:rsidRDefault="00E64F54" w:rsidP="00E64F54">
      <w:pPr>
        <w:pStyle w:val="1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Расписание занятий:</w:t>
      </w:r>
    </w:p>
    <w:p w14:paraId="07326A34" w14:textId="77777777" w:rsidR="00E242F0" w:rsidRDefault="00E242F0" w:rsidP="00E64F54">
      <w:pPr>
        <w:pStyle w:val="1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514"/>
      </w:tblGrid>
      <w:tr w:rsidR="00E64F54" w14:paraId="4B127272" w14:textId="77777777" w:rsidTr="00E242F0">
        <w:tc>
          <w:tcPr>
            <w:tcW w:w="2830" w:type="dxa"/>
          </w:tcPr>
          <w:p w14:paraId="3D3E0E32" w14:textId="307E3242" w:rsidR="00E64F54" w:rsidRDefault="002E7A0A" w:rsidP="00997A7B">
            <w:pPr>
              <w:pStyle w:val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64F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  <w:p w14:paraId="719F01BD" w14:textId="77777777" w:rsidR="00E64F54" w:rsidRDefault="00E64F54" w:rsidP="00997A7B">
            <w:pPr>
              <w:pStyle w:val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11.00 – 16.00 </w:t>
            </w:r>
          </w:p>
          <w:p w14:paraId="501B2C4A" w14:textId="342103E4" w:rsidR="00E242F0" w:rsidRDefault="00E242F0" w:rsidP="00997A7B">
            <w:pPr>
              <w:pStyle w:val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4" w:type="dxa"/>
            <w:hideMark/>
          </w:tcPr>
          <w:p w14:paraId="3D7EF890" w14:textId="0101C78E" w:rsidR="00E64F54" w:rsidRDefault="00E64F54" w:rsidP="00997A7B">
            <w:pPr>
              <w:pStyle w:val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семинара. Теоретическая часть.</w:t>
            </w:r>
          </w:p>
        </w:tc>
      </w:tr>
      <w:tr w:rsidR="00E64F54" w14:paraId="693FBA4B" w14:textId="77777777" w:rsidTr="00E242F0">
        <w:tc>
          <w:tcPr>
            <w:tcW w:w="2830" w:type="dxa"/>
          </w:tcPr>
          <w:p w14:paraId="4831023C" w14:textId="0CAFEFBF" w:rsidR="00E64F54" w:rsidRDefault="002E7A0A" w:rsidP="00E64F54">
            <w:pPr>
              <w:pStyle w:val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E64F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  <w:p w14:paraId="739866F7" w14:textId="475C2A32" w:rsidR="00E64F54" w:rsidRDefault="00E64F54" w:rsidP="00E64F54">
            <w:pPr>
              <w:pStyle w:val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7A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 – </w:t>
            </w:r>
            <w:r w:rsidR="002E7A0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  <w:p w14:paraId="1EFFF385" w14:textId="7C12AD89" w:rsidR="00E242F0" w:rsidRDefault="00E242F0" w:rsidP="00E64F54">
            <w:pPr>
              <w:pStyle w:val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4" w:type="dxa"/>
          </w:tcPr>
          <w:p w14:paraId="5C2DEF3C" w14:textId="08DDE4EE" w:rsidR="00E64F54" w:rsidRDefault="00E242F0" w:rsidP="00E64F54">
            <w:pPr>
              <w:pStyle w:val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Сдача квалификационного зачёта (теория).</w:t>
            </w:r>
          </w:p>
        </w:tc>
      </w:tr>
      <w:tr w:rsidR="00E64F54" w14:paraId="2C7A0EB8" w14:textId="77777777" w:rsidTr="00E242F0">
        <w:tc>
          <w:tcPr>
            <w:tcW w:w="2830" w:type="dxa"/>
            <w:hideMark/>
          </w:tcPr>
          <w:p w14:paraId="042CE341" w14:textId="633E0783" w:rsidR="00E64F54" w:rsidRDefault="002E7A0A" w:rsidP="00997A7B">
            <w:pPr>
              <w:pStyle w:val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64F54">
              <w:rPr>
                <w:rFonts w:ascii="Times New Roman" w:hAnsi="Times New Roman" w:cs="Times New Roman"/>
                <w:sz w:val="28"/>
                <w:szCs w:val="28"/>
              </w:rPr>
              <w:t xml:space="preserve"> –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64F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6514" w:type="dxa"/>
            <w:hideMark/>
          </w:tcPr>
          <w:p w14:paraId="24C1F7AE" w14:textId="059A46FA" w:rsidR="00E64F54" w:rsidRDefault="00E64F54" w:rsidP="00E64F54">
            <w:pPr>
              <w:pStyle w:val="1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Продолжение работы семинара.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Теоретическая часть. </w:t>
            </w:r>
            <w:r w:rsidRPr="005259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Практика судейства</w:t>
            </w:r>
            <w:r w:rsidR="00363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Первенстве России</w:t>
            </w:r>
            <w:r w:rsidR="007A14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всероссийских соревнованиях (боулдеринг, лазание на скорость, лазание на трудность)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94ECEAC" w14:textId="77777777" w:rsidR="00E242F0" w:rsidRDefault="00E242F0" w:rsidP="00E64F54">
            <w:pPr>
              <w:pStyle w:val="1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F90437F" w14:textId="4047879B" w:rsidR="00E64F54" w:rsidRDefault="00E64F54" w:rsidP="00997A7B">
            <w:pPr>
              <w:pStyle w:val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4471E8" w14:textId="2FD2BB28" w:rsidR="00E64F54" w:rsidRDefault="00E64F54">
      <w:pPr>
        <w:pStyle w:val="1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B615A7" w14:textId="29695095" w:rsidR="00E64F54" w:rsidRDefault="00E64F54">
      <w:pPr>
        <w:pStyle w:val="1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B3494" w14:textId="77777777" w:rsidR="00997E24" w:rsidRDefault="00B02E64">
      <w:pPr>
        <w:pStyle w:val="14"/>
        <w:ind w:firstLine="567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Заявки на участие</w:t>
      </w:r>
    </w:p>
    <w:p w14:paraId="437CD726" w14:textId="6E88EEC8" w:rsidR="00997E24" w:rsidRDefault="00B02E64">
      <w:pPr>
        <w:pStyle w:val="1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участие в семинаре подаются по электронной почте </w:t>
      </w:r>
      <w:proofErr w:type="spellStart"/>
      <w:r w:rsidR="00E24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koskova</w:t>
      </w:r>
      <w:proofErr w:type="spellEnd"/>
      <w:r w:rsidR="00E242F0" w:rsidRPr="00E242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4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E24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yandex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</w:t>
      </w:r>
      <w:r w:rsidR="002E7A0A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B02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7A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E7A0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14:paraId="2756AE4A" w14:textId="77777777" w:rsidR="00997E24" w:rsidRDefault="00997E24">
      <w:pPr>
        <w:pStyle w:val="1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690C6C" w14:textId="77777777" w:rsidR="00997E24" w:rsidRDefault="00B02E64">
      <w:pPr>
        <w:pStyle w:val="14"/>
        <w:ind w:firstLine="567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Подведение итогов семинара</w:t>
      </w:r>
    </w:p>
    <w:p w14:paraId="300E6646" w14:textId="77777777" w:rsidR="00997E24" w:rsidRDefault="00B02E64">
      <w:pPr>
        <w:pStyle w:val="14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семинара сдают квалификационный зачет, необходимый для подтверждения всероссийской категории, присвоения или подтверждения 1-й квалификационной категории спортивного судьи. Участникам, успешно сдавшим квалификационный зачет, выдается справка о прохождении семинара и сдаче квалификационного зачета. </w:t>
      </w:r>
    </w:p>
    <w:p w14:paraId="33765982" w14:textId="77777777" w:rsidR="00997E24" w:rsidRDefault="00997E24">
      <w:pPr>
        <w:pStyle w:val="14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548E0A" w14:textId="77777777" w:rsidR="00997E24" w:rsidRDefault="00B02E64">
      <w:pPr>
        <w:pStyle w:val="14"/>
        <w:ind w:firstLine="567"/>
        <w:jc w:val="center"/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Рабочая программа семинара</w:t>
      </w:r>
    </w:p>
    <w:p w14:paraId="6CDA1037" w14:textId="77777777" w:rsidR="00997E24" w:rsidRDefault="00997E24">
      <w:pPr>
        <w:pStyle w:val="14"/>
        <w:ind w:firstLine="567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tbl>
      <w:tblPr>
        <w:tblW w:w="5000" w:type="pct"/>
        <w:tblInd w:w="-1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56"/>
        <w:gridCol w:w="5219"/>
        <w:gridCol w:w="905"/>
        <w:gridCol w:w="3373"/>
      </w:tblGrid>
      <w:tr w:rsidR="00997E24" w14:paraId="461BCA15" w14:textId="77777777" w:rsidTr="004A6E97">
        <w:trPr>
          <w:tblHeader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ACEE1E" w14:textId="77777777" w:rsidR="00997E24" w:rsidRDefault="00B02E64">
            <w:pPr>
              <w:pStyle w:val="14"/>
              <w:ind w:firstLine="567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37AA2B" w14:textId="77777777" w:rsidR="00997E24" w:rsidRDefault="00B02E64">
            <w:pPr>
              <w:pStyle w:val="14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883971" w14:textId="77777777" w:rsidR="00997E24" w:rsidRDefault="00B02E64">
            <w:pPr>
              <w:pStyle w:val="14"/>
              <w:ind w:left="-11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Часы</w:t>
            </w:r>
          </w:p>
        </w:tc>
        <w:tc>
          <w:tcPr>
            <w:tcW w:w="3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108DC6" w14:textId="77777777" w:rsidR="00997E24" w:rsidRDefault="00B02E64">
            <w:pPr>
              <w:pStyle w:val="14"/>
              <w:ind w:left="-116" w:right="-15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Лектор</w:t>
            </w:r>
          </w:p>
        </w:tc>
      </w:tr>
      <w:tr w:rsidR="00997E24" w14:paraId="159D62FF" w14:textId="77777777" w:rsidTr="004A6E97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2469DC" w14:textId="77777777" w:rsidR="00997E24" w:rsidRDefault="00B02E64">
            <w:pPr>
              <w:pStyle w:val="14"/>
              <w:ind w:left="-274" w:right="-2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FDFBC9" w14:textId="158F2C1E" w:rsidR="00997E24" w:rsidRDefault="004A6E97">
            <w:pPr>
              <w:pStyle w:val="14"/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Последние изменения в спортивном законодательстве, правилах соревнований, положении о спортивных судьях, ЕВСК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B0FFD9" w14:textId="77777777" w:rsidR="00997E24" w:rsidRDefault="00B02E6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53F9A8" w14:textId="2672D355" w:rsidR="00997E24" w:rsidRDefault="007A145F">
            <w:pPr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Любимова М.Д.</w:t>
            </w:r>
            <w:r w:rsidR="00535D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(СС2К)</w:t>
            </w:r>
          </w:p>
        </w:tc>
      </w:tr>
      <w:tr w:rsidR="004A6E97" w14:paraId="0AD590C5" w14:textId="77777777" w:rsidTr="004A6E97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29333F" w14:textId="482E9915" w:rsidR="004A6E97" w:rsidRDefault="004A6E97" w:rsidP="004A6E97">
            <w:pPr>
              <w:pStyle w:val="14"/>
              <w:ind w:left="-274" w:right="-2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9FCA88" w14:textId="3EB3918C" w:rsidR="004A6E97" w:rsidRDefault="004A6E97" w:rsidP="004A6E97">
            <w:pPr>
              <w:pStyle w:val="1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Российские правила соревнований по скалолазанию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29AAA9" w14:textId="77777777" w:rsidR="004A6E97" w:rsidRDefault="004A6E97" w:rsidP="004A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84D469" w14:textId="77777777" w:rsidR="004A6E97" w:rsidRDefault="004A6E97" w:rsidP="004A6E97">
            <w:pPr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A6E97" w14:paraId="4AD3B170" w14:textId="77777777" w:rsidTr="004A6E97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6890D8" w14:textId="09E37650" w:rsidR="004A6E97" w:rsidRDefault="004A6E97" w:rsidP="004A6E97">
            <w:pPr>
              <w:pStyle w:val="14"/>
              <w:ind w:left="-274" w:right="-2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8995B8" w14:textId="3F2C6842" w:rsidR="004A6E97" w:rsidRDefault="004A6E97" w:rsidP="004A6E97">
            <w:pPr>
              <w:pStyle w:val="1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Лазание на трудность. </w:t>
            </w:r>
            <w:r w:rsidR="009E212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Общие положения.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Разбор проблемных ситуаций с определением результата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419939" w14:textId="59F4AA09" w:rsidR="004A6E97" w:rsidRDefault="004A6E97" w:rsidP="004A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9FF055" w14:textId="3288B9AC" w:rsidR="004A6E97" w:rsidRDefault="00A5270A" w:rsidP="004A6E97">
            <w:pPr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Воскресенских Е.Г.</w:t>
            </w:r>
            <w:r w:rsidR="00535D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35D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(СС2К)</w:t>
            </w:r>
          </w:p>
        </w:tc>
      </w:tr>
      <w:tr w:rsidR="004A6E97" w14:paraId="488A83F9" w14:textId="77777777" w:rsidTr="004A6E97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B86560" w14:textId="1A2BFD5A" w:rsidR="004A6E97" w:rsidRDefault="004A6E97" w:rsidP="004A6E97">
            <w:pPr>
              <w:pStyle w:val="14"/>
              <w:ind w:left="-274" w:right="-2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5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15FDE6" w14:textId="4C399F13" w:rsidR="004A6E97" w:rsidRDefault="004A6E97" w:rsidP="004A6E97">
            <w:pPr>
              <w:pStyle w:val="1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Лазание на скорость. </w:t>
            </w:r>
            <w:r w:rsidR="009E212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Общие положения.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Требования к эталонным трассам. Разбор проблемных ситуаций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BA3B38" w14:textId="24732BD5" w:rsidR="004A6E97" w:rsidRDefault="004A6E97" w:rsidP="004A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7EA4F1" w14:textId="55CD457C" w:rsidR="004A6E97" w:rsidRDefault="00A5270A" w:rsidP="004A6E97">
            <w:pPr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Бумина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О.В.</w:t>
            </w:r>
            <w:r w:rsidR="00535D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35D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(СС2К)</w:t>
            </w:r>
          </w:p>
        </w:tc>
      </w:tr>
      <w:tr w:rsidR="004A6E97" w14:paraId="4813C631" w14:textId="77777777" w:rsidTr="004A6E97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566DD0" w14:textId="71655B73" w:rsidR="004A6E97" w:rsidRDefault="004A6E97" w:rsidP="004A6E97">
            <w:pPr>
              <w:pStyle w:val="14"/>
              <w:ind w:left="-274" w:right="-2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5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BF7EDB" w14:textId="4720C042" w:rsidR="004A6E97" w:rsidRDefault="004A6E97" w:rsidP="004A6E97">
            <w:pPr>
              <w:pStyle w:val="1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Боулдеринг.</w:t>
            </w:r>
            <w:r w:rsidR="009E212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Общие положения.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Разбор проблемных ситуаций с определением результата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727D89" w14:textId="31072FB6" w:rsidR="004A6E97" w:rsidRDefault="004A6E97" w:rsidP="004A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46D2DA" w14:textId="03C247E2" w:rsidR="004A6E97" w:rsidRDefault="00A5270A" w:rsidP="004A6E97">
            <w:pPr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Канюков М.Д.</w:t>
            </w:r>
            <w:r w:rsidR="00535D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35D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(СС2К)</w:t>
            </w:r>
          </w:p>
        </w:tc>
      </w:tr>
      <w:tr w:rsidR="00997E24" w14:paraId="7DD3A449" w14:textId="77777777" w:rsidTr="004A6E97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9E749F" w14:textId="77777777" w:rsidR="00997E24" w:rsidRDefault="00B02E64">
            <w:pPr>
              <w:pStyle w:val="14"/>
              <w:ind w:left="-274" w:right="-2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ECA877" w14:textId="77777777" w:rsidR="00997E24" w:rsidRDefault="00B02E64">
            <w:pPr>
              <w:pStyle w:val="14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Функциональные обязанности главного судьи на официальных соревнованиях субъекта РФ, всероссийских и межрегиональных соревнованиях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07B99F" w14:textId="77777777" w:rsidR="00997E24" w:rsidRDefault="00B02E6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68BAD0" w14:textId="794407B2" w:rsidR="00997E24" w:rsidRDefault="00A5270A">
            <w:pPr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Костяева Н.А.</w:t>
            </w:r>
            <w:r w:rsidR="00535D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35D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(ССВК)</w:t>
            </w:r>
          </w:p>
        </w:tc>
      </w:tr>
      <w:tr w:rsidR="00801E16" w14:paraId="77BE57BF" w14:textId="77777777" w:rsidTr="004A6E97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5285D9" w14:textId="77777777" w:rsidR="00801E16" w:rsidRDefault="00801E16" w:rsidP="00801E16">
            <w:pPr>
              <w:pStyle w:val="14"/>
              <w:ind w:left="-274" w:right="-2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E59D16" w14:textId="77777777" w:rsidR="00801E16" w:rsidRDefault="00801E16" w:rsidP="00801E16">
            <w:pPr>
              <w:pStyle w:val="14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Функциональные обязанности заместителя главного судьи по виду программы </w:t>
            </w:r>
            <w:r>
              <w:rPr>
                <w:rFonts w:ascii="Times New Roman" w:hAnsi="Times New Roman"/>
                <w:sz w:val="26"/>
                <w:szCs w:val="26"/>
              </w:rPr>
              <w:t>на официальных соревнованиях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C84B3A" w14:textId="77777777" w:rsidR="00801E16" w:rsidRDefault="00801E16" w:rsidP="00801E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FAE20A" w14:textId="53948740" w:rsidR="00801E16" w:rsidRDefault="007A145F" w:rsidP="00801E16">
            <w:pPr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Забылов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А.И.</w:t>
            </w:r>
            <w:r w:rsidR="00535D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35D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(СС</w:t>
            </w:r>
            <w:r w:rsidR="00535D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bookmarkStart w:id="0" w:name="_GoBack"/>
            <w:bookmarkEnd w:id="0"/>
            <w:r w:rsidR="00535D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К)</w:t>
            </w:r>
          </w:p>
        </w:tc>
      </w:tr>
      <w:tr w:rsidR="00801E16" w14:paraId="26EB04A5" w14:textId="77777777" w:rsidTr="004A6E97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392A7A" w14:textId="77777777" w:rsidR="00801E16" w:rsidRDefault="00801E16" w:rsidP="00801E16">
            <w:pPr>
              <w:pStyle w:val="14"/>
              <w:ind w:left="-274" w:right="-2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1F8056" w14:textId="2E93D33D" w:rsidR="00801E16" w:rsidRDefault="00801E16" w:rsidP="00801E16">
            <w:pPr>
              <w:pStyle w:val="14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Функциональные обязанности заместителя главного судьи по безопасности на официальных всероссийских соревнованиях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8B19F2" w14:textId="77777777" w:rsidR="00801E16" w:rsidRDefault="00801E16" w:rsidP="00801E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6EFCF4" w14:textId="40E15BEB" w:rsidR="00801E16" w:rsidRDefault="007A145F" w:rsidP="00801E16">
            <w:pPr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Косков А.Г.</w:t>
            </w:r>
            <w:r w:rsidR="00535D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35D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(СС2К)</w:t>
            </w:r>
          </w:p>
        </w:tc>
      </w:tr>
      <w:tr w:rsidR="00801E16" w14:paraId="27FDDE32" w14:textId="77777777" w:rsidTr="004A6E97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1DE5EA" w14:textId="77777777" w:rsidR="00801E16" w:rsidRDefault="00801E16" w:rsidP="00801E16">
            <w:pPr>
              <w:pStyle w:val="14"/>
              <w:ind w:left="-274" w:right="-2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0A0FC9" w14:textId="77777777" w:rsidR="00801E16" w:rsidRDefault="00801E16" w:rsidP="00801E16">
            <w:pPr>
              <w:pStyle w:val="14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Функциональные обязанности заместителя главного судьи по трассам на всероссийских и межрегиональных соревнованиях. Требования к трассам в разных дисциплинах.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0C5A54" w14:textId="77777777" w:rsidR="00801E16" w:rsidRDefault="00801E16" w:rsidP="00801E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F206DB" w14:textId="54C042D2" w:rsidR="00801E16" w:rsidRDefault="007A145F" w:rsidP="00801E16">
            <w:pPr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Мозырев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С.С.</w:t>
            </w:r>
            <w:r w:rsidR="00535D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35D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(СС2К)</w:t>
            </w:r>
          </w:p>
        </w:tc>
      </w:tr>
      <w:tr w:rsidR="00801E16" w14:paraId="11E9DA73" w14:textId="77777777" w:rsidTr="004A6E97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41E773" w14:textId="77777777" w:rsidR="00801E16" w:rsidRDefault="00801E16" w:rsidP="00801E16">
            <w:pPr>
              <w:pStyle w:val="14"/>
              <w:ind w:left="-274" w:right="-2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5904F6" w14:textId="77777777" w:rsidR="00801E16" w:rsidRDefault="00801E16" w:rsidP="00801E16">
            <w:pPr>
              <w:pStyle w:val="14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Функциональные обязанности главного секретаря на всероссийских и межрегиональных соревнованиях и организация работы секретариата.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203792" w14:textId="77777777" w:rsidR="00801E16" w:rsidRDefault="00801E16" w:rsidP="00801E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00AC97" w14:textId="4A2A94B3" w:rsidR="00801E16" w:rsidRDefault="00A5270A" w:rsidP="00801E16">
            <w:pPr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Чумерин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Е.И.</w:t>
            </w:r>
            <w:r w:rsidR="00535D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35D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(СС</w:t>
            </w:r>
            <w:r w:rsidR="00535D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535D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К)</w:t>
            </w:r>
          </w:p>
        </w:tc>
      </w:tr>
      <w:tr w:rsidR="00801E16" w14:paraId="6B58BBD0" w14:textId="77777777" w:rsidTr="004A6E97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26C6FF" w14:textId="77777777" w:rsidR="00801E16" w:rsidRDefault="00801E16" w:rsidP="00801E16">
            <w:pPr>
              <w:pStyle w:val="14"/>
              <w:ind w:left="-274" w:right="-2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ACE9B8" w14:textId="60DAF8FE" w:rsidR="00801E16" w:rsidRDefault="00721767" w:rsidP="00801E16">
            <w:pPr>
              <w:pStyle w:val="1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Обязанности старшего судьи при участниках. Судьи при участниках. Зоны изоляции, транзита, разминки и зона вызова.  </w:t>
            </w:r>
            <w:r w:rsidR="00801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работы зоны изоляции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8F23D0" w14:textId="77777777" w:rsidR="00801E16" w:rsidRDefault="00801E16" w:rsidP="0080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5DD8F3" w14:textId="19244010" w:rsidR="00801E16" w:rsidRDefault="007A145F" w:rsidP="00801E16">
            <w:pPr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Прокофьева Е.В.</w:t>
            </w:r>
            <w:r w:rsidR="00535D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35D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(СС</w:t>
            </w:r>
            <w:r w:rsidR="00535D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535D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К)</w:t>
            </w:r>
          </w:p>
        </w:tc>
      </w:tr>
      <w:tr w:rsidR="00801E16" w14:paraId="565554B6" w14:textId="77777777" w:rsidTr="004A6E97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DA754D" w14:textId="77777777" w:rsidR="00801E16" w:rsidRDefault="00801E16" w:rsidP="00801E16">
            <w:pPr>
              <w:pStyle w:val="14"/>
              <w:ind w:left="-274" w:right="-2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D2AFFD" w14:textId="77777777" w:rsidR="00801E16" w:rsidRDefault="00801E16" w:rsidP="00801E16">
            <w:pPr>
              <w:pStyle w:val="14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Квалификационный зачет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B64C68" w14:textId="1DACCA4E" w:rsidR="00801E16" w:rsidRDefault="00801E16" w:rsidP="00801E16">
            <w:pPr>
              <w:spacing w:after="0" w:line="240" w:lineRule="auto"/>
              <w:jc w:val="center"/>
            </w:pPr>
          </w:p>
        </w:tc>
        <w:tc>
          <w:tcPr>
            <w:tcW w:w="3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9E2745" w14:textId="3C041AE9" w:rsidR="00801E16" w:rsidRDefault="00801E16" w:rsidP="00801E16">
            <w:pPr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01E16" w14:paraId="333753C5" w14:textId="77777777" w:rsidTr="004A6E97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9FB15F" w14:textId="77777777" w:rsidR="00801E16" w:rsidRDefault="00801E16" w:rsidP="00801E16">
            <w:pPr>
              <w:pStyle w:val="14"/>
              <w:ind w:left="-274" w:right="-2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644886" w14:textId="77777777" w:rsidR="00801E16" w:rsidRDefault="00801E16" w:rsidP="00801E16">
            <w:pPr>
              <w:pStyle w:val="14"/>
              <w:ind w:firstLine="567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3F33AB" w14:textId="5EA2914B" w:rsidR="00801E16" w:rsidRDefault="00721767" w:rsidP="0080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ADEBAF" w14:textId="77777777" w:rsidR="00801E16" w:rsidRDefault="00801E16" w:rsidP="00801E16">
            <w:pPr>
              <w:spacing w:after="0" w:line="240" w:lineRule="auto"/>
              <w:ind w:right="-15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C957312" w14:textId="77777777" w:rsidR="00997E24" w:rsidRDefault="00B02E64">
      <w:pPr>
        <w:tabs>
          <w:tab w:val="left" w:pos="673"/>
          <w:tab w:val="left" w:pos="6153"/>
          <w:tab w:val="left" w:pos="714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E3C7C44" w14:textId="67D90D8E" w:rsidR="00E56651" w:rsidRDefault="00E56651">
      <w:pPr>
        <w:tabs>
          <w:tab w:val="left" w:pos="673"/>
          <w:tab w:val="left" w:pos="6153"/>
          <w:tab w:val="left" w:pos="71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A36320" w14:textId="66061D25" w:rsidR="00E242F0" w:rsidRDefault="00E242F0" w:rsidP="009E212A">
      <w:pPr>
        <w:tabs>
          <w:tab w:val="left" w:pos="673"/>
          <w:tab w:val="left" w:pos="6153"/>
          <w:tab w:val="left" w:pos="7147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01EBBECA" w14:textId="4C02F33F" w:rsidR="00E242F0" w:rsidRDefault="00E242F0">
      <w:pPr>
        <w:tabs>
          <w:tab w:val="left" w:pos="673"/>
          <w:tab w:val="left" w:pos="6153"/>
          <w:tab w:val="left" w:pos="71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3A83A5" w14:textId="77777777" w:rsidR="00E242F0" w:rsidRDefault="00E242F0">
      <w:pPr>
        <w:tabs>
          <w:tab w:val="left" w:pos="673"/>
          <w:tab w:val="left" w:pos="6153"/>
          <w:tab w:val="left" w:pos="71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242F0" w:rsidSect="00515F49">
      <w:pgSz w:w="11906" w:h="16838"/>
      <w:pgMar w:top="851" w:right="709" w:bottom="851" w:left="1134" w:header="720" w:footer="720" w:gutter="0"/>
      <w:cols w:space="720"/>
      <w:docGrid w:linePitch="360" w:charSpace="-24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ont1286">
    <w:altName w:val="Times New Roman"/>
    <w:charset w:val="CC"/>
    <w:family w:val="auto"/>
    <w:pitch w:val="variable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DFA9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B5542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defaultTableStyle w:val="a2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24"/>
    <w:rsid w:val="002D3825"/>
    <w:rsid w:val="002E7A0A"/>
    <w:rsid w:val="0030000F"/>
    <w:rsid w:val="0036349C"/>
    <w:rsid w:val="004A6E97"/>
    <w:rsid w:val="00515F49"/>
    <w:rsid w:val="0052592E"/>
    <w:rsid w:val="00535DF8"/>
    <w:rsid w:val="00721767"/>
    <w:rsid w:val="00763F23"/>
    <w:rsid w:val="007A145F"/>
    <w:rsid w:val="00801E16"/>
    <w:rsid w:val="00852FB7"/>
    <w:rsid w:val="00997E24"/>
    <w:rsid w:val="009E212A"/>
    <w:rsid w:val="00A5270A"/>
    <w:rsid w:val="00B02E64"/>
    <w:rsid w:val="00C75255"/>
    <w:rsid w:val="00E242F0"/>
    <w:rsid w:val="00E56651"/>
    <w:rsid w:val="00E64F54"/>
    <w:rsid w:val="00EC525B"/>
    <w:rsid w:val="00FB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61D468"/>
  <w15:docId w15:val="{1BEB5DD1-F14B-4A2A-95EC-6D7BBDBC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after="160" w:line="253" w:lineRule="auto"/>
    </w:pPr>
    <w:rPr>
      <w:rFonts w:ascii="Calibri" w:eastAsia="Calibri" w:hAnsi="Calibri" w:cs="font1286"/>
      <w:kern w:val="2"/>
      <w:sz w:val="22"/>
      <w:szCs w:val="22"/>
      <w:lang w:eastAsia="zh-C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</w:style>
  <w:style w:type="paragraph" w:styleId="2">
    <w:name w:val="heading 2"/>
    <w:basedOn w:val="10"/>
    <w:next w:val="a0"/>
    <w:qFormat/>
    <w:pPr>
      <w:numPr>
        <w:ilvl w:val="1"/>
        <w:numId w:val="1"/>
      </w:numPr>
      <w:outlineLvl w:val="1"/>
    </w:pPr>
  </w:style>
  <w:style w:type="paragraph" w:styleId="3">
    <w:name w:val="heading 3"/>
    <w:basedOn w:val="10"/>
    <w:next w:val="a0"/>
    <w:qFormat/>
    <w:pPr>
      <w:numPr>
        <w:ilvl w:val="2"/>
        <w:numId w:val="1"/>
      </w:num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1">
    <w:name w:val="Основной шрифт абзаца1"/>
  </w:style>
  <w:style w:type="character" w:customStyle="1" w:styleId="20">
    <w:name w:val="Основной шрифт абзаца2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paragraph" w:customStyle="1" w:styleId="21">
    <w:name w:val="Заголовок2"/>
    <w:basedOn w:val="10"/>
    <w:next w:val="a0"/>
  </w:style>
  <w:style w:type="paragraph" w:styleId="a0">
    <w:name w:val="Body Text"/>
    <w:basedOn w:val="a"/>
    <w:pPr>
      <w:spacing w:after="140" w:line="288" w:lineRule="auto"/>
    </w:pPr>
  </w:style>
  <w:style w:type="paragraph" w:styleId="a4">
    <w:name w:val="List"/>
    <w:basedOn w:val="a0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 Unicode MS"/>
    </w:rPr>
  </w:style>
  <w:style w:type="paragraph" w:customStyle="1" w:styleId="14">
    <w:name w:val="Без интервала1"/>
    <w:uiPriority w:val="99"/>
    <w:pPr>
      <w:suppressAutoHyphens/>
    </w:pPr>
    <w:rPr>
      <w:rFonts w:ascii="Calibri" w:eastAsia="Calibri" w:hAnsi="Calibri" w:cs="font1286"/>
      <w:kern w:val="2"/>
      <w:sz w:val="22"/>
      <w:szCs w:val="22"/>
      <w:lang w:eastAsia="zh-CN"/>
    </w:rPr>
  </w:style>
  <w:style w:type="paragraph" w:customStyle="1" w:styleId="15">
    <w:name w:val="Абзац списка1"/>
    <w:basedOn w:val="a"/>
    <w:pPr>
      <w:ind w:left="720"/>
      <w:contextualSpacing/>
    </w:pPr>
  </w:style>
  <w:style w:type="paragraph" w:customStyle="1" w:styleId="a6">
    <w:name w:val="Блочная цитата"/>
    <w:basedOn w:val="a"/>
  </w:style>
  <w:style w:type="paragraph" w:styleId="a7">
    <w:name w:val="Subtitle"/>
    <w:basedOn w:val="10"/>
    <w:next w:val="a0"/>
    <w:qFormat/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table" w:styleId="aa">
    <w:name w:val="Table Grid"/>
    <w:basedOn w:val="a2"/>
    <w:rsid w:val="00E56651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6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7E8B6-A2DC-4AF0-8B83-D7EAFDFA1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Кауров</dc:creator>
  <cp:lastModifiedBy>user</cp:lastModifiedBy>
  <cp:revision>7</cp:revision>
  <cp:lastPrinted>2022-07-25T06:43:00Z</cp:lastPrinted>
  <dcterms:created xsi:type="dcterms:W3CDTF">2026-02-15T12:31:00Z</dcterms:created>
  <dcterms:modified xsi:type="dcterms:W3CDTF">2026-02-20T09:47:00Z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ICV">
    <vt:lpwstr>24521eb1875f4f0c9bcf6023709b5555</vt:lpwstr>
  </property>
</Properties>
</file>