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1"/>
        <w:gridCol w:w="4931"/>
      </w:tblGrid>
      <w:tr w:rsidR="00126D20" w:rsidRPr="00BD5714" w14:paraId="4DDBEADE" w14:textId="77777777" w:rsidTr="00E62D58">
        <w:trPr>
          <w:trHeight w:val="470"/>
        </w:trPr>
        <w:tc>
          <w:tcPr>
            <w:tcW w:w="4931" w:type="dxa"/>
            <w:shd w:val="clear" w:color="auto" w:fill="auto"/>
          </w:tcPr>
          <w:p w14:paraId="6F349349" w14:textId="77777777" w:rsidR="00126D20" w:rsidRDefault="00126D20" w:rsidP="00E62D58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31" w:type="dxa"/>
            <w:shd w:val="clear" w:color="auto" w:fill="auto"/>
          </w:tcPr>
          <w:p w14:paraId="4F0354E0" w14:textId="77777777" w:rsidR="00126D20" w:rsidRPr="00BD5714" w:rsidRDefault="00126D20" w:rsidP="00E62D58">
            <w:pPr>
              <w:ind w:firstLine="284"/>
              <w:jc w:val="both"/>
            </w:pPr>
            <w:r w:rsidRPr="00BD5714">
              <w:rPr>
                <w:sz w:val="28"/>
                <w:szCs w:val="28"/>
              </w:rPr>
              <w:t>УТВЕРЖДАЮ</w:t>
            </w:r>
          </w:p>
        </w:tc>
      </w:tr>
      <w:tr w:rsidR="00126D20" w:rsidRPr="00BD5714" w14:paraId="5810F033" w14:textId="77777777" w:rsidTr="00E62D58">
        <w:trPr>
          <w:trHeight w:val="956"/>
        </w:trPr>
        <w:tc>
          <w:tcPr>
            <w:tcW w:w="4931" w:type="dxa"/>
            <w:shd w:val="clear" w:color="auto" w:fill="auto"/>
          </w:tcPr>
          <w:p w14:paraId="08CE2A28" w14:textId="77777777" w:rsidR="00126D20" w:rsidRPr="00BD5714" w:rsidRDefault="00126D20" w:rsidP="00E62D58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931" w:type="dxa"/>
            <w:shd w:val="clear" w:color="auto" w:fill="auto"/>
          </w:tcPr>
          <w:p w14:paraId="6833FC66" w14:textId="77777777" w:rsidR="00126D20" w:rsidRPr="00BD5714" w:rsidRDefault="00126D20" w:rsidP="00E62D58">
            <w:pPr>
              <w:ind w:firstLine="284"/>
              <w:jc w:val="both"/>
              <w:rPr>
                <w:sz w:val="28"/>
                <w:szCs w:val="28"/>
              </w:rPr>
            </w:pPr>
            <w:r w:rsidRPr="00BD5714">
              <w:rPr>
                <w:sz w:val="28"/>
                <w:szCs w:val="28"/>
              </w:rPr>
              <w:t xml:space="preserve">Президент Федерации </w:t>
            </w:r>
          </w:p>
          <w:p w14:paraId="2D66B3EA" w14:textId="77777777" w:rsidR="00126D20" w:rsidRPr="00BD5714" w:rsidRDefault="00126D20" w:rsidP="00E62D58">
            <w:pPr>
              <w:ind w:firstLine="284"/>
              <w:jc w:val="both"/>
            </w:pPr>
            <w:r w:rsidRPr="00BD5714">
              <w:rPr>
                <w:sz w:val="28"/>
                <w:szCs w:val="28"/>
              </w:rPr>
              <w:t>скалолазания России</w:t>
            </w:r>
          </w:p>
        </w:tc>
      </w:tr>
      <w:tr w:rsidR="00126D20" w:rsidRPr="00BD5714" w14:paraId="04BF9862" w14:textId="77777777" w:rsidTr="00E62D58">
        <w:trPr>
          <w:trHeight w:val="470"/>
        </w:trPr>
        <w:tc>
          <w:tcPr>
            <w:tcW w:w="4931" w:type="dxa"/>
            <w:shd w:val="clear" w:color="auto" w:fill="auto"/>
          </w:tcPr>
          <w:p w14:paraId="1CDBA65A" w14:textId="77777777" w:rsidR="00126D20" w:rsidRPr="00BD5714" w:rsidRDefault="00126D20" w:rsidP="00E62D58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931" w:type="dxa"/>
            <w:shd w:val="clear" w:color="auto" w:fill="auto"/>
          </w:tcPr>
          <w:p w14:paraId="31898BA9" w14:textId="77777777" w:rsidR="00126D20" w:rsidRPr="00BD5714" w:rsidRDefault="00126D20" w:rsidP="00E62D58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26D20" w:rsidRPr="00BD5714" w14:paraId="07EF730B" w14:textId="77777777" w:rsidTr="00E62D58">
        <w:trPr>
          <w:trHeight w:val="470"/>
        </w:trPr>
        <w:tc>
          <w:tcPr>
            <w:tcW w:w="4931" w:type="dxa"/>
            <w:shd w:val="clear" w:color="auto" w:fill="auto"/>
          </w:tcPr>
          <w:p w14:paraId="45458DBD" w14:textId="77777777" w:rsidR="00126D20" w:rsidRPr="00BD5714" w:rsidRDefault="00126D20" w:rsidP="00E62D58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931" w:type="dxa"/>
            <w:shd w:val="clear" w:color="auto" w:fill="auto"/>
          </w:tcPr>
          <w:p w14:paraId="185B76F6" w14:textId="77777777" w:rsidR="00126D20" w:rsidRPr="00BD5714" w:rsidRDefault="00126D20" w:rsidP="00E62D58">
            <w:pPr>
              <w:ind w:firstLine="284"/>
              <w:jc w:val="both"/>
            </w:pPr>
            <w:r w:rsidRPr="00BD5714">
              <w:rPr>
                <w:sz w:val="28"/>
                <w:szCs w:val="28"/>
              </w:rPr>
              <w:t>____________________ Бычков Д.А</w:t>
            </w:r>
            <w:r w:rsidR="00FD7DD0" w:rsidRPr="00BD5714">
              <w:rPr>
                <w:sz w:val="28"/>
                <w:szCs w:val="28"/>
              </w:rPr>
              <w:t>.</w:t>
            </w:r>
          </w:p>
        </w:tc>
      </w:tr>
    </w:tbl>
    <w:p w14:paraId="081D1EE7" w14:textId="7629F68C" w:rsidR="00126D20" w:rsidRPr="00BD5714" w:rsidRDefault="00126D20" w:rsidP="00E62D58">
      <w:pPr>
        <w:ind w:firstLine="284"/>
        <w:jc w:val="both"/>
        <w:rPr>
          <w:sz w:val="28"/>
          <w:szCs w:val="28"/>
        </w:rPr>
      </w:pPr>
      <w:r w:rsidRPr="00BD5714">
        <w:rPr>
          <w:sz w:val="28"/>
          <w:szCs w:val="28"/>
        </w:rPr>
        <w:t xml:space="preserve">                                                                                  </w:t>
      </w:r>
    </w:p>
    <w:p w14:paraId="412CB12D" w14:textId="79CB922F" w:rsidR="00126D20" w:rsidRPr="00BD5714" w:rsidRDefault="00126D20" w:rsidP="00E62D58">
      <w:pPr>
        <w:ind w:firstLine="284"/>
        <w:jc w:val="both"/>
        <w:rPr>
          <w:b/>
          <w:sz w:val="28"/>
          <w:szCs w:val="28"/>
        </w:rPr>
      </w:pPr>
      <w:r w:rsidRPr="00BD5714">
        <w:rPr>
          <w:sz w:val="28"/>
          <w:szCs w:val="28"/>
        </w:rPr>
        <w:tab/>
      </w:r>
      <w:r w:rsidRPr="00BD5714">
        <w:rPr>
          <w:sz w:val="28"/>
          <w:szCs w:val="28"/>
        </w:rPr>
        <w:tab/>
      </w:r>
      <w:r w:rsidRPr="00BD5714">
        <w:rPr>
          <w:sz w:val="28"/>
          <w:szCs w:val="28"/>
        </w:rPr>
        <w:tab/>
      </w:r>
      <w:r w:rsidRPr="00BD5714">
        <w:rPr>
          <w:sz w:val="28"/>
          <w:szCs w:val="28"/>
        </w:rPr>
        <w:tab/>
      </w:r>
      <w:r w:rsidRPr="00BD5714">
        <w:rPr>
          <w:sz w:val="28"/>
          <w:szCs w:val="28"/>
        </w:rPr>
        <w:tab/>
      </w:r>
      <w:r w:rsidRPr="00BD5714">
        <w:rPr>
          <w:sz w:val="28"/>
          <w:szCs w:val="28"/>
        </w:rPr>
        <w:tab/>
      </w:r>
      <w:r w:rsidRPr="00BD5714">
        <w:rPr>
          <w:sz w:val="28"/>
          <w:szCs w:val="28"/>
        </w:rPr>
        <w:tab/>
      </w:r>
    </w:p>
    <w:p w14:paraId="6A95D1B4" w14:textId="77777777" w:rsidR="00126D20" w:rsidRPr="00BD5714" w:rsidRDefault="00C37F72" w:rsidP="00E62D5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09AD5BD" w14:textId="5831D612" w:rsidR="00C37F72" w:rsidRPr="00BD5714" w:rsidRDefault="00C00C8E" w:rsidP="00E62D5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71ED" w:rsidRPr="00B25711">
        <w:rPr>
          <w:b/>
          <w:sz w:val="28"/>
          <w:szCs w:val="28"/>
        </w:rPr>
        <w:t xml:space="preserve"> </w:t>
      </w:r>
      <w:r w:rsidR="00C37F72" w:rsidRPr="00B25711">
        <w:rPr>
          <w:b/>
          <w:sz w:val="28"/>
          <w:szCs w:val="28"/>
        </w:rPr>
        <w:t>фестивал</w:t>
      </w:r>
      <w:r>
        <w:rPr>
          <w:b/>
          <w:sz w:val="28"/>
          <w:szCs w:val="28"/>
        </w:rPr>
        <w:t>е</w:t>
      </w:r>
      <w:r w:rsidR="00C37F72" w:rsidRPr="00B25711">
        <w:rPr>
          <w:b/>
          <w:sz w:val="28"/>
          <w:szCs w:val="28"/>
        </w:rPr>
        <w:t xml:space="preserve"> скалолазания</w:t>
      </w:r>
      <w:r w:rsidR="00C37F72">
        <w:rPr>
          <w:b/>
          <w:sz w:val="28"/>
          <w:szCs w:val="28"/>
        </w:rPr>
        <w:t xml:space="preserve"> «Открытие»</w:t>
      </w:r>
    </w:p>
    <w:p w14:paraId="1F0663FE" w14:textId="77777777" w:rsidR="00126D20" w:rsidRPr="00BD5714" w:rsidRDefault="003B70B2" w:rsidP="00E62D58">
      <w:pPr>
        <w:ind w:firstLine="284"/>
        <w:jc w:val="center"/>
        <w:rPr>
          <w:sz w:val="28"/>
          <w:szCs w:val="28"/>
        </w:rPr>
      </w:pPr>
      <w:r w:rsidRPr="00BD5714">
        <w:rPr>
          <w:sz w:val="28"/>
          <w:szCs w:val="28"/>
        </w:rPr>
        <w:t xml:space="preserve">г. </w:t>
      </w:r>
      <w:r w:rsidR="00C37F72">
        <w:rPr>
          <w:sz w:val="28"/>
          <w:szCs w:val="28"/>
        </w:rPr>
        <w:t>Москва</w:t>
      </w:r>
      <w:r w:rsidR="00B97347" w:rsidRPr="00BD5714">
        <w:rPr>
          <w:sz w:val="28"/>
          <w:szCs w:val="28"/>
        </w:rPr>
        <w:t xml:space="preserve">, </w:t>
      </w:r>
      <w:r w:rsidR="00C37F72">
        <w:rPr>
          <w:sz w:val="28"/>
          <w:szCs w:val="28"/>
        </w:rPr>
        <w:t>1</w:t>
      </w:r>
      <w:r w:rsidR="00B40771">
        <w:rPr>
          <w:sz w:val="28"/>
          <w:szCs w:val="28"/>
        </w:rPr>
        <w:t>7</w:t>
      </w:r>
      <w:r w:rsidR="00FD7DD0" w:rsidRPr="00BD5714">
        <w:rPr>
          <w:sz w:val="28"/>
          <w:szCs w:val="28"/>
        </w:rPr>
        <w:t>–</w:t>
      </w:r>
      <w:r w:rsidR="00C37F72">
        <w:rPr>
          <w:sz w:val="28"/>
          <w:szCs w:val="28"/>
        </w:rPr>
        <w:t>2</w:t>
      </w:r>
      <w:r w:rsidR="00B40771">
        <w:rPr>
          <w:sz w:val="28"/>
          <w:szCs w:val="28"/>
        </w:rPr>
        <w:t>0</w:t>
      </w:r>
      <w:r w:rsidR="00FD7DD0" w:rsidRPr="00BD5714">
        <w:rPr>
          <w:sz w:val="28"/>
          <w:szCs w:val="28"/>
        </w:rPr>
        <w:t xml:space="preserve"> </w:t>
      </w:r>
      <w:r w:rsidR="00B40771">
        <w:rPr>
          <w:sz w:val="28"/>
          <w:szCs w:val="28"/>
        </w:rPr>
        <w:t>октя</w:t>
      </w:r>
      <w:r w:rsidR="00C37F72">
        <w:rPr>
          <w:sz w:val="28"/>
          <w:szCs w:val="28"/>
        </w:rPr>
        <w:t>бря</w:t>
      </w:r>
      <w:r w:rsidR="00457687" w:rsidRPr="00BD5714">
        <w:rPr>
          <w:sz w:val="28"/>
          <w:szCs w:val="28"/>
        </w:rPr>
        <w:t xml:space="preserve"> </w:t>
      </w:r>
      <w:r w:rsidR="004628CF" w:rsidRPr="00BD5714">
        <w:rPr>
          <w:sz w:val="28"/>
          <w:szCs w:val="28"/>
        </w:rPr>
        <w:t>202</w:t>
      </w:r>
      <w:r w:rsidR="00E37048" w:rsidRPr="00BD5714">
        <w:rPr>
          <w:sz w:val="28"/>
          <w:szCs w:val="28"/>
        </w:rPr>
        <w:t>4</w:t>
      </w:r>
      <w:r w:rsidR="00126D20" w:rsidRPr="00BD5714">
        <w:rPr>
          <w:sz w:val="28"/>
          <w:szCs w:val="28"/>
        </w:rPr>
        <w:t xml:space="preserve"> года</w:t>
      </w:r>
    </w:p>
    <w:p w14:paraId="5336C0D1" w14:textId="77777777" w:rsidR="00126D20" w:rsidRPr="00BD5714" w:rsidRDefault="00126D20" w:rsidP="00E62D58">
      <w:pPr>
        <w:ind w:firstLine="284"/>
        <w:jc w:val="both"/>
        <w:rPr>
          <w:i/>
          <w:sz w:val="28"/>
          <w:szCs w:val="28"/>
        </w:rPr>
      </w:pPr>
    </w:p>
    <w:p w14:paraId="768FFEF2" w14:textId="77777777" w:rsidR="00FA5B43" w:rsidRDefault="00FA5B43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проведения фестиваля:</w:t>
      </w:r>
    </w:p>
    <w:p w14:paraId="0D346EC5" w14:textId="73D04F96" w:rsidR="00FA5B43" w:rsidRDefault="00C00C8E" w:rsidP="00E62D58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п</w:t>
      </w:r>
      <w:r w:rsidR="00FA5B43" w:rsidRPr="00FA5B43">
        <w:rPr>
          <w:rFonts w:eastAsia="Calibri"/>
          <w:sz w:val="28"/>
          <w:szCs w:val="28"/>
          <w:lang w:eastAsia="zh-CN"/>
        </w:rPr>
        <w:t xml:space="preserve">ропаганда здорового и активного образа жизни; </w:t>
      </w:r>
    </w:p>
    <w:p w14:paraId="2F8A41ED" w14:textId="6497BC61" w:rsidR="00FA5B43" w:rsidRDefault="00C00C8E" w:rsidP="00E62D58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р</w:t>
      </w:r>
      <w:r w:rsidR="00FA5B43" w:rsidRPr="00FA5B43">
        <w:rPr>
          <w:rFonts w:eastAsia="Calibri"/>
          <w:sz w:val="28"/>
          <w:szCs w:val="28"/>
          <w:lang w:eastAsia="zh-CN"/>
        </w:rPr>
        <w:t xml:space="preserve">азвитие и популяризация скалолазания; </w:t>
      </w:r>
    </w:p>
    <w:p w14:paraId="660FEA13" w14:textId="4AA8F82B" w:rsidR="00FA5B43" w:rsidRPr="00FA5B43" w:rsidRDefault="00C00C8E" w:rsidP="00E62D58">
      <w:pPr>
        <w:numPr>
          <w:ilvl w:val="0"/>
          <w:numId w:val="26"/>
        </w:numPr>
        <w:suppressAutoHyphens/>
        <w:ind w:left="0" w:firstLine="28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</w:t>
      </w:r>
      <w:r w:rsidR="00FA5B43" w:rsidRPr="00FA5B43">
        <w:rPr>
          <w:rFonts w:eastAsia="Calibri"/>
          <w:sz w:val="28"/>
          <w:szCs w:val="28"/>
          <w:lang w:eastAsia="zh-CN"/>
        </w:rPr>
        <w:t>овышение спортивного мастерства скалолазов.</w:t>
      </w:r>
    </w:p>
    <w:p w14:paraId="0B93D7F6" w14:textId="77777777" w:rsidR="00FA5B43" w:rsidRDefault="00FA5B43" w:rsidP="00E62D58">
      <w:pPr>
        <w:ind w:firstLine="284"/>
        <w:jc w:val="both"/>
        <w:rPr>
          <w:b/>
          <w:sz w:val="28"/>
          <w:szCs w:val="28"/>
        </w:rPr>
      </w:pPr>
    </w:p>
    <w:p w14:paraId="41D0B1EA" w14:textId="77777777" w:rsidR="00126D20" w:rsidRPr="00FA5B43" w:rsidRDefault="00126D20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 w:rsidRPr="00FA5B43">
        <w:rPr>
          <w:b/>
          <w:sz w:val="28"/>
          <w:szCs w:val="28"/>
        </w:rPr>
        <w:t>Проводящие организации:</w:t>
      </w:r>
    </w:p>
    <w:p w14:paraId="7E4624A9" w14:textId="77777777" w:rsidR="00126D20" w:rsidRPr="00BD5714" w:rsidRDefault="00126D20" w:rsidP="00E62D58">
      <w:pPr>
        <w:numPr>
          <w:ilvl w:val="0"/>
          <w:numId w:val="14"/>
        </w:numPr>
        <w:tabs>
          <w:tab w:val="clear" w:pos="1192"/>
          <w:tab w:val="num" w:pos="1134"/>
        </w:tabs>
        <w:ind w:left="0" w:firstLine="284"/>
        <w:jc w:val="both"/>
        <w:rPr>
          <w:sz w:val="28"/>
          <w:szCs w:val="28"/>
        </w:rPr>
      </w:pPr>
      <w:r w:rsidRPr="00BD5714">
        <w:rPr>
          <w:sz w:val="28"/>
          <w:szCs w:val="28"/>
        </w:rPr>
        <w:t>Федерация скалолазания России;</w:t>
      </w:r>
    </w:p>
    <w:p w14:paraId="73AEB764" w14:textId="2AA1C427" w:rsidR="00C37F72" w:rsidRDefault="002331B4" w:rsidP="00E62D58">
      <w:pPr>
        <w:ind w:firstLine="284"/>
        <w:jc w:val="both"/>
        <w:rPr>
          <w:sz w:val="28"/>
          <w:szCs w:val="28"/>
        </w:rPr>
      </w:pPr>
      <w:r w:rsidRPr="002331B4">
        <w:rPr>
          <w:sz w:val="28"/>
          <w:szCs w:val="28"/>
        </w:rPr>
        <w:t xml:space="preserve">Непосредственное проведение возлагается на </w:t>
      </w:r>
      <w:r w:rsidR="00A15798">
        <w:rPr>
          <w:sz w:val="28"/>
          <w:szCs w:val="28"/>
        </w:rPr>
        <w:t xml:space="preserve">ИП </w:t>
      </w:r>
      <w:proofErr w:type="spellStart"/>
      <w:r w:rsidR="00A15798">
        <w:rPr>
          <w:sz w:val="28"/>
          <w:szCs w:val="28"/>
        </w:rPr>
        <w:t>Лобзов</w:t>
      </w:r>
      <w:proofErr w:type="spellEnd"/>
      <w:r w:rsidRPr="002331B4">
        <w:rPr>
          <w:sz w:val="28"/>
          <w:szCs w:val="28"/>
        </w:rPr>
        <w:t xml:space="preserve">. </w:t>
      </w:r>
    </w:p>
    <w:p w14:paraId="0413C047" w14:textId="77777777" w:rsidR="002331B4" w:rsidRPr="002331B4" w:rsidRDefault="002331B4" w:rsidP="00E62D58">
      <w:pPr>
        <w:ind w:firstLine="284"/>
        <w:jc w:val="both"/>
        <w:rPr>
          <w:sz w:val="28"/>
          <w:szCs w:val="28"/>
        </w:rPr>
      </w:pPr>
    </w:p>
    <w:p w14:paraId="10BE66AD" w14:textId="77777777" w:rsidR="00126D20" w:rsidRPr="00FA5B43" w:rsidRDefault="00126D20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 w:rsidRPr="00FA5B43">
        <w:rPr>
          <w:b/>
          <w:sz w:val="28"/>
          <w:szCs w:val="28"/>
        </w:rPr>
        <w:t>Место проведения соревнований:</w:t>
      </w:r>
    </w:p>
    <w:p w14:paraId="7375AB53" w14:textId="77777777" w:rsidR="00126D20" w:rsidRDefault="00126D20" w:rsidP="00E62D58">
      <w:pPr>
        <w:ind w:firstLine="284"/>
        <w:jc w:val="both"/>
        <w:rPr>
          <w:sz w:val="28"/>
          <w:szCs w:val="28"/>
        </w:rPr>
      </w:pPr>
      <w:r w:rsidRPr="00A302E5">
        <w:rPr>
          <w:sz w:val="28"/>
          <w:szCs w:val="28"/>
        </w:rPr>
        <w:t xml:space="preserve">г. </w:t>
      </w:r>
      <w:r w:rsidR="00C37F72" w:rsidRPr="00A302E5">
        <w:rPr>
          <w:sz w:val="28"/>
          <w:szCs w:val="28"/>
        </w:rPr>
        <w:t>Москва</w:t>
      </w:r>
      <w:r w:rsidR="00B97347" w:rsidRPr="00A302E5">
        <w:rPr>
          <w:sz w:val="28"/>
          <w:szCs w:val="28"/>
        </w:rPr>
        <w:t xml:space="preserve">, </w:t>
      </w:r>
      <w:r w:rsidR="00C37F72" w:rsidRPr="00A302E5">
        <w:rPr>
          <w:sz w:val="28"/>
          <w:szCs w:val="28"/>
        </w:rPr>
        <w:t>3</w:t>
      </w:r>
      <w:r w:rsidR="00A302E5">
        <w:rPr>
          <w:sz w:val="28"/>
          <w:szCs w:val="28"/>
        </w:rPr>
        <w:t>-</w:t>
      </w:r>
      <w:r w:rsidR="00C37F72" w:rsidRPr="00A302E5">
        <w:rPr>
          <w:sz w:val="28"/>
          <w:szCs w:val="28"/>
        </w:rPr>
        <w:t>я Песчаная улица</w:t>
      </w:r>
      <w:r w:rsidR="00B97347" w:rsidRPr="00A302E5">
        <w:rPr>
          <w:sz w:val="28"/>
          <w:szCs w:val="28"/>
        </w:rPr>
        <w:t xml:space="preserve">, </w:t>
      </w:r>
      <w:r w:rsidR="00C37F72" w:rsidRPr="00A302E5">
        <w:rPr>
          <w:sz w:val="28"/>
          <w:szCs w:val="28"/>
        </w:rPr>
        <w:t>дом 2</w:t>
      </w:r>
      <w:r w:rsidR="00A302E5">
        <w:rPr>
          <w:sz w:val="28"/>
          <w:szCs w:val="28"/>
        </w:rPr>
        <w:t xml:space="preserve">, стр.1. </w:t>
      </w:r>
    </w:p>
    <w:p w14:paraId="043A7D00" w14:textId="77777777" w:rsidR="00B96A23" w:rsidRDefault="00E07014" w:rsidP="00E62D58">
      <w:pPr>
        <w:ind w:firstLine="284"/>
        <w:jc w:val="both"/>
        <w:rPr>
          <w:rStyle w:val="a5"/>
          <w:sz w:val="28"/>
          <w:szCs w:val="28"/>
        </w:rPr>
      </w:pPr>
      <w:hyperlink r:id="rId5" w:history="1">
        <w:r w:rsidR="00B96A23" w:rsidRPr="00B96A23">
          <w:rPr>
            <w:rStyle w:val="a5"/>
            <w:sz w:val="28"/>
            <w:szCs w:val="28"/>
          </w:rPr>
          <w:t>https://yandex.ru/maps/-/CDWTNY7G</w:t>
        </w:r>
      </w:hyperlink>
    </w:p>
    <w:p w14:paraId="52DA2790" w14:textId="77777777" w:rsidR="00E62D58" w:rsidRDefault="00E62D58" w:rsidP="00E62D58">
      <w:pPr>
        <w:ind w:firstLine="284"/>
        <w:jc w:val="both"/>
        <w:rPr>
          <w:rStyle w:val="a5"/>
          <w:sz w:val="28"/>
          <w:szCs w:val="28"/>
        </w:rPr>
      </w:pPr>
    </w:p>
    <w:p w14:paraId="162CB2DB" w14:textId="7AD2B92D" w:rsidR="000D5184" w:rsidRPr="000D5184" w:rsidRDefault="00597CDC" w:rsidP="000D5184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соревнований</w:t>
      </w:r>
      <w:r w:rsidR="00E62D58" w:rsidRPr="00BD5714">
        <w:rPr>
          <w:b/>
          <w:sz w:val="28"/>
          <w:szCs w:val="28"/>
        </w:rPr>
        <w:t>:</w:t>
      </w:r>
    </w:p>
    <w:p w14:paraId="4BD6327B" w14:textId="77777777" w:rsidR="00E62D58" w:rsidRPr="002B24F7" w:rsidRDefault="00E62D58" w:rsidP="00E62D58">
      <w:pPr>
        <w:numPr>
          <w:ilvl w:val="0"/>
          <w:numId w:val="30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B24F7">
        <w:rPr>
          <w:bCs/>
          <w:sz w:val="28"/>
          <w:szCs w:val="28"/>
        </w:rPr>
        <w:t>Детский фестиваль 7 возрастных категорий:</w:t>
      </w:r>
    </w:p>
    <w:p w14:paraId="7CB6470F" w14:textId="169F64F3" w:rsidR="002B24F7" w:rsidRPr="002B24F7" w:rsidRDefault="002B24F7" w:rsidP="002B24F7">
      <w:pPr>
        <w:numPr>
          <w:ilvl w:val="0"/>
          <w:numId w:val="31"/>
        </w:numPr>
        <w:ind w:left="0" w:firstLine="284"/>
        <w:jc w:val="both"/>
        <w:rPr>
          <w:bCs/>
          <w:sz w:val="28"/>
          <w:szCs w:val="28"/>
        </w:rPr>
      </w:pPr>
      <w:r w:rsidRPr="002B24F7">
        <w:rPr>
          <w:bCs/>
          <w:sz w:val="28"/>
          <w:szCs w:val="28"/>
        </w:rPr>
        <w:t xml:space="preserve">2006 - 2007 </w:t>
      </w:r>
      <w:proofErr w:type="spellStart"/>
      <w:r w:rsidRPr="002B24F7">
        <w:rPr>
          <w:bCs/>
          <w:sz w:val="28"/>
          <w:szCs w:val="28"/>
        </w:rPr>
        <w:t>гг.р</w:t>
      </w:r>
      <w:proofErr w:type="spellEnd"/>
      <w:r w:rsidRPr="002B24F7">
        <w:rPr>
          <w:bCs/>
          <w:sz w:val="28"/>
          <w:szCs w:val="28"/>
        </w:rPr>
        <w:t xml:space="preserve">., 2008 - 2009 </w:t>
      </w:r>
      <w:proofErr w:type="spellStart"/>
      <w:r w:rsidRPr="002B24F7">
        <w:rPr>
          <w:bCs/>
          <w:sz w:val="28"/>
          <w:szCs w:val="28"/>
        </w:rPr>
        <w:t>гг.р</w:t>
      </w:r>
      <w:proofErr w:type="spellEnd"/>
      <w:r w:rsidRPr="002B24F7">
        <w:rPr>
          <w:bCs/>
          <w:sz w:val="28"/>
          <w:szCs w:val="28"/>
        </w:rPr>
        <w:t xml:space="preserve">.; </w:t>
      </w:r>
    </w:p>
    <w:p w14:paraId="745CDA53" w14:textId="77777777" w:rsidR="002B24F7" w:rsidRPr="002B24F7" w:rsidRDefault="002B24F7" w:rsidP="002B24F7">
      <w:pPr>
        <w:numPr>
          <w:ilvl w:val="0"/>
          <w:numId w:val="31"/>
        </w:numPr>
        <w:ind w:left="0" w:firstLine="284"/>
        <w:jc w:val="both"/>
        <w:rPr>
          <w:bCs/>
          <w:sz w:val="28"/>
          <w:szCs w:val="28"/>
        </w:rPr>
      </w:pPr>
      <w:r w:rsidRPr="002B24F7">
        <w:rPr>
          <w:bCs/>
          <w:sz w:val="28"/>
          <w:szCs w:val="28"/>
        </w:rPr>
        <w:t xml:space="preserve">2010 - 2011 </w:t>
      </w:r>
      <w:proofErr w:type="spellStart"/>
      <w:r w:rsidRPr="002B24F7">
        <w:rPr>
          <w:bCs/>
          <w:sz w:val="28"/>
          <w:szCs w:val="28"/>
        </w:rPr>
        <w:t>гг.р</w:t>
      </w:r>
      <w:proofErr w:type="spellEnd"/>
      <w:r w:rsidRPr="002B24F7">
        <w:rPr>
          <w:bCs/>
          <w:sz w:val="28"/>
          <w:szCs w:val="28"/>
        </w:rPr>
        <w:t xml:space="preserve">., 2012 - 2013 </w:t>
      </w:r>
      <w:proofErr w:type="spellStart"/>
      <w:r w:rsidRPr="002B24F7">
        <w:rPr>
          <w:bCs/>
          <w:sz w:val="28"/>
          <w:szCs w:val="28"/>
        </w:rPr>
        <w:t>гг.р</w:t>
      </w:r>
      <w:proofErr w:type="spellEnd"/>
      <w:r w:rsidRPr="002B24F7">
        <w:rPr>
          <w:bCs/>
          <w:sz w:val="28"/>
          <w:szCs w:val="28"/>
        </w:rPr>
        <w:t xml:space="preserve">.; </w:t>
      </w:r>
    </w:p>
    <w:p w14:paraId="7BF08A7A" w14:textId="6E2E6254" w:rsidR="002B24F7" w:rsidRPr="002B24F7" w:rsidRDefault="002B24F7" w:rsidP="002B24F7">
      <w:pPr>
        <w:numPr>
          <w:ilvl w:val="0"/>
          <w:numId w:val="31"/>
        </w:numPr>
        <w:ind w:left="0" w:firstLine="284"/>
        <w:jc w:val="both"/>
        <w:rPr>
          <w:bCs/>
          <w:sz w:val="28"/>
          <w:szCs w:val="28"/>
        </w:rPr>
      </w:pPr>
      <w:r w:rsidRPr="002B24F7">
        <w:rPr>
          <w:bCs/>
          <w:sz w:val="28"/>
          <w:szCs w:val="28"/>
        </w:rPr>
        <w:t xml:space="preserve">2014 - 2015 </w:t>
      </w:r>
      <w:proofErr w:type="spellStart"/>
      <w:r w:rsidRPr="002B24F7">
        <w:rPr>
          <w:bCs/>
          <w:sz w:val="28"/>
          <w:szCs w:val="28"/>
        </w:rPr>
        <w:t>гг.р</w:t>
      </w:r>
      <w:proofErr w:type="spellEnd"/>
      <w:r w:rsidRPr="002B24F7">
        <w:rPr>
          <w:bCs/>
          <w:sz w:val="28"/>
          <w:szCs w:val="28"/>
        </w:rPr>
        <w:t xml:space="preserve">., 2016 - 2017 </w:t>
      </w:r>
      <w:proofErr w:type="spellStart"/>
      <w:r w:rsidRPr="002B24F7">
        <w:rPr>
          <w:bCs/>
          <w:sz w:val="28"/>
          <w:szCs w:val="28"/>
        </w:rPr>
        <w:t>гг.р</w:t>
      </w:r>
      <w:proofErr w:type="spellEnd"/>
      <w:r w:rsidRPr="002B24F7">
        <w:rPr>
          <w:bCs/>
          <w:sz w:val="28"/>
          <w:szCs w:val="28"/>
        </w:rPr>
        <w:t>.;</w:t>
      </w:r>
    </w:p>
    <w:p w14:paraId="15FC99A7" w14:textId="77777777" w:rsidR="002B24F7" w:rsidRPr="002B24F7" w:rsidRDefault="002B24F7" w:rsidP="002B24F7">
      <w:pPr>
        <w:numPr>
          <w:ilvl w:val="0"/>
          <w:numId w:val="31"/>
        </w:numPr>
        <w:ind w:left="0" w:firstLine="284"/>
        <w:jc w:val="both"/>
        <w:rPr>
          <w:bCs/>
          <w:sz w:val="28"/>
          <w:szCs w:val="28"/>
        </w:rPr>
      </w:pPr>
      <w:r w:rsidRPr="002B24F7">
        <w:rPr>
          <w:bCs/>
          <w:sz w:val="28"/>
          <w:szCs w:val="28"/>
        </w:rPr>
        <w:t>2018 г.р. и младше;</w:t>
      </w:r>
    </w:p>
    <w:p w14:paraId="6E4A6769" w14:textId="77D0F3CC" w:rsidR="002B24F7" w:rsidRDefault="002B24F7" w:rsidP="002B24F7">
      <w:pPr>
        <w:ind w:left="284"/>
        <w:jc w:val="both"/>
        <w:rPr>
          <w:bCs/>
          <w:sz w:val="28"/>
          <w:szCs w:val="28"/>
        </w:rPr>
      </w:pPr>
    </w:p>
    <w:p w14:paraId="783F1F18" w14:textId="6379C3A8" w:rsidR="000A70CB" w:rsidRPr="000A70CB" w:rsidRDefault="00E62D58" w:rsidP="000A70CB">
      <w:pPr>
        <w:numPr>
          <w:ilvl w:val="0"/>
          <w:numId w:val="32"/>
        </w:numPr>
        <w:ind w:left="0" w:firstLine="284"/>
        <w:jc w:val="both"/>
        <w:rPr>
          <w:bCs/>
          <w:sz w:val="28"/>
          <w:szCs w:val="28"/>
        </w:rPr>
      </w:pPr>
      <w:r w:rsidRPr="000A70CB">
        <w:rPr>
          <w:bCs/>
          <w:sz w:val="28"/>
          <w:szCs w:val="28"/>
        </w:rPr>
        <w:t xml:space="preserve"> Взрослый фестиваль для участников</w:t>
      </w:r>
      <w:r w:rsidR="00934F14" w:rsidRPr="000A70CB">
        <w:rPr>
          <w:bCs/>
          <w:sz w:val="28"/>
          <w:szCs w:val="28"/>
        </w:rPr>
        <w:t xml:space="preserve"> </w:t>
      </w:r>
      <w:r w:rsidRPr="000A70CB">
        <w:rPr>
          <w:bCs/>
          <w:sz w:val="28"/>
          <w:szCs w:val="28"/>
        </w:rPr>
        <w:t>18 лет и старше (участнику должно исполниться 18 лет на дату участия в фестивале).</w:t>
      </w:r>
      <w:r w:rsidR="000A70CB" w:rsidRPr="000A70CB">
        <w:rPr>
          <w:bCs/>
          <w:sz w:val="28"/>
          <w:szCs w:val="28"/>
        </w:rPr>
        <w:t xml:space="preserve"> Участники</w:t>
      </w:r>
      <w:r w:rsidR="000A70CB">
        <w:rPr>
          <w:bCs/>
          <w:sz w:val="28"/>
          <w:szCs w:val="28"/>
        </w:rPr>
        <w:t xml:space="preserve"> </w:t>
      </w:r>
      <w:r w:rsidR="000A70CB" w:rsidRPr="000A70CB">
        <w:rPr>
          <w:bCs/>
          <w:sz w:val="28"/>
          <w:szCs w:val="28"/>
        </w:rPr>
        <w:t>2006 г</w:t>
      </w:r>
      <w:r w:rsidR="000A70CB">
        <w:rPr>
          <w:bCs/>
          <w:sz w:val="28"/>
          <w:szCs w:val="28"/>
        </w:rPr>
        <w:t>.р.</w:t>
      </w:r>
      <w:r w:rsidR="000A70CB" w:rsidRPr="000A70CB">
        <w:rPr>
          <w:bCs/>
          <w:sz w:val="28"/>
          <w:szCs w:val="28"/>
        </w:rPr>
        <w:t xml:space="preserve">, которым на день начала фестиваля уже исполнилось 18 лет, имеют возможность принять участие как в Детском фестивале, так и во Взрослом. Если участник решит принять участие в обоих фестивалях, необходимо будет дважды оплатить </w:t>
      </w:r>
      <w:r w:rsidR="002331B4">
        <w:rPr>
          <w:sz w:val="28"/>
          <w:szCs w:val="28"/>
        </w:rPr>
        <w:t>ВЗНОС УЧАСТНИКА</w:t>
      </w:r>
      <w:r w:rsidR="002331B4">
        <w:rPr>
          <w:bCs/>
          <w:sz w:val="28"/>
          <w:szCs w:val="28"/>
        </w:rPr>
        <w:t xml:space="preserve"> фестиваля. </w:t>
      </w:r>
    </w:p>
    <w:p w14:paraId="2898D0D6" w14:textId="0116FC78" w:rsidR="00E62D58" w:rsidRDefault="00E62D58" w:rsidP="00E62D58">
      <w:pPr>
        <w:numPr>
          <w:ilvl w:val="0"/>
          <w:numId w:val="32"/>
        </w:numPr>
        <w:ind w:left="0" w:firstLine="284"/>
        <w:jc w:val="both"/>
        <w:rPr>
          <w:bCs/>
          <w:sz w:val="28"/>
          <w:szCs w:val="28"/>
        </w:rPr>
      </w:pPr>
      <w:r w:rsidRPr="00614743">
        <w:rPr>
          <w:bCs/>
          <w:sz w:val="28"/>
          <w:szCs w:val="28"/>
        </w:rPr>
        <w:t>«Ветераны» - участники 1964 года рождения и старше</w:t>
      </w:r>
      <w:r w:rsidR="00934F14">
        <w:rPr>
          <w:bCs/>
          <w:sz w:val="28"/>
          <w:szCs w:val="28"/>
        </w:rPr>
        <w:t xml:space="preserve">. </w:t>
      </w:r>
    </w:p>
    <w:p w14:paraId="69E04AA7" w14:textId="5D3A139B" w:rsidR="00597CDC" w:rsidRDefault="00597CDC" w:rsidP="00597CDC">
      <w:pPr>
        <w:jc w:val="both"/>
        <w:rPr>
          <w:bCs/>
          <w:sz w:val="28"/>
          <w:szCs w:val="28"/>
        </w:rPr>
      </w:pPr>
    </w:p>
    <w:p w14:paraId="5BE85895" w14:textId="38B18ABB" w:rsidR="00597CDC" w:rsidRPr="00A874EB" w:rsidRDefault="00597CDC" w:rsidP="00597CDC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Корпоративный зачет</w:t>
      </w:r>
      <w:r w:rsidR="00A874EB">
        <w:rPr>
          <w:b/>
          <w:sz w:val="28"/>
          <w:szCs w:val="28"/>
        </w:rPr>
        <w:t>:</w:t>
      </w:r>
    </w:p>
    <w:p w14:paraId="4A8D8102" w14:textId="0964BB98" w:rsidR="00D929F3" w:rsidRPr="004E1B19" w:rsidRDefault="00A874EB" w:rsidP="004E1B19">
      <w:pPr>
        <w:rPr>
          <w:bCs/>
          <w:sz w:val="28"/>
          <w:szCs w:val="28"/>
        </w:rPr>
      </w:pPr>
      <w:r w:rsidRPr="00A874EB">
        <w:rPr>
          <w:bCs/>
          <w:sz w:val="28"/>
          <w:szCs w:val="28"/>
        </w:rPr>
        <w:t xml:space="preserve">Проводится в форме </w:t>
      </w:r>
      <w:r w:rsidR="00CD6371">
        <w:rPr>
          <w:bCs/>
          <w:sz w:val="28"/>
          <w:szCs w:val="28"/>
        </w:rPr>
        <w:t>п</w:t>
      </w:r>
      <w:r w:rsidR="00CD6371" w:rsidRPr="00CD6371">
        <w:rPr>
          <w:bCs/>
          <w:sz w:val="28"/>
          <w:szCs w:val="28"/>
        </w:rPr>
        <w:t>одведения итогов командного зачета, на основе результатов личного зачета участников.</w:t>
      </w:r>
      <w:r w:rsidR="00CD6371">
        <w:rPr>
          <w:bCs/>
          <w:sz w:val="28"/>
          <w:szCs w:val="28"/>
        </w:rPr>
        <w:t xml:space="preserve"> </w:t>
      </w:r>
      <w:r w:rsidR="004E1B19" w:rsidRPr="004E1B19">
        <w:rPr>
          <w:bCs/>
          <w:sz w:val="28"/>
          <w:szCs w:val="28"/>
        </w:rPr>
        <w:t>Допускаются команды, состоящие из работников различных предприятий, учреждений и организаций.</w:t>
      </w:r>
    </w:p>
    <w:p w14:paraId="20DF75F1" w14:textId="77777777" w:rsidR="00D929F3" w:rsidRDefault="00D929F3" w:rsidP="00D929F3">
      <w:pPr>
        <w:ind w:left="284"/>
        <w:jc w:val="both"/>
        <w:rPr>
          <w:bCs/>
          <w:sz w:val="28"/>
          <w:szCs w:val="28"/>
        </w:rPr>
      </w:pPr>
    </w:p>
    <w:p w14:paraId="32BAC0CC" w14:textId="6E611812" w:rsidR="00D929F3" w:rsidRPr="00D929F3" w:rsidRDefault="00D929F3" w:rsidP="00D929F3">
      <w:pPr>
        <w:jc w:val="both"/>
        <w:rPr>
          <w:bCs/>
          <w:sz w:val="28"/>
          <w:szCs w:val="28"/>
        </w:rPr>
      </w:pPr>
      <w:r w:rsidRPr="00D929F3">
        <w:rPr>
          <w:bCs/>
          <w:sz w:val="28"/>
          <w:szCs w:val="28"/>
        </w:rPr>
        <w:lastRenderedPageBreak/>
        <w:t>Требования к</w:t>
      </w:r>
      <w:r>
        <w:rPr>
          <w:bCs/>
          <w:sz w:val="28"/>
          <w:szCs w:val="28"/>
        </w:rPr>
        <w:t xml:space="preserve"> </w:t>
      </w:r>
      <w:r w:rsidRPr="00D929F3">
        <w:rPr>
          <w:bCs/>
          <w:sz w:val="28"/>
          <w:szCs w:val="28"/>
        </w:rPr>
        <w:t>команд</w:t>
      </w:r>
      <w:r>
        <w:rPr>
          <w:bCs/>
          <w:sz w:val="28"/>
          <w:szCs w:val="28"/>
        </w:rPr>
        <w:t>ам участникам</w:t>
      </w:r>
      <w:r w:rsidRPr="00D929F3">
        <w:rPr>
          <w:bCs/>
          <w:sz w:val="28"/>
          <w:szCs w:val="28"/>
        </w:rPr>
        <w:t xml:space="preserve"> корпоративного зачета:</w:t>
      </w:r>
    </w:p>
    <w:p w14:paraId="0DC1E745" w14:textId="62D20520" w:rsidR="00FF3DD5" w:rsidRDefault="00FF3DD5" w:rsidP="004E1B19">
      <w:pPr>
        <w:pStyle w:val="afa"/>
        <w:numPr>
          <w:ilvl w:val="0"/>
          <w:numId w:val="45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2839" w:rsidRPr="004E1B19">
        <w:rPr>
          <w:bCs/>
          <w:sz w:val="28"/>
          <w:szCs w:val="28"/>
        </w:rPr>
        <w:t>В состав команды включаются</w:t>
      </w:r>
      <w:r w:rsidR="00D929F3" w:rsidRPr="004E1B19">
        <w:rPr>
          <w:bCs/>
          <w:sz w:val="28"/>
          <w:szCs w:val="28"/>
        </w:rPr>
        <w:t xml:space="preserve"> работники трудовых коллективов (предприятий, учреждений и организаций), а также трудящиеся, объединенные в физкультурно-спортивные клубы по месту работы. </w:t>
      </w:r>
    </w:p>
    <w:p w14:paraId="57248123" w14:textId="2E1B8C45" w:rsidR="00D929F3" w:rsidRPr="004E1B19" w:rsidRDefault="00FF3DD5" w:rsidP="004E1B19">
      <w:pPr>
        <w:pStyle w:val="afa"/>
        <w:numPr>
          <w:ilvl w:val="0"/>
          <w:numId w:val="45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929F3" w:rsidRPr="004E1B19">
        <w:rPr>
          <w:bCs/>
          <w:sz w:val="28"/>
          <w:szCs w:val="28"/>
        </w:rPr>
        <w:t>Каждый участник команды должен быть действующим сотрудником компании на момент соревнований</w:t>
      </w:r>
      <w:r w:rsidR="00BF2839" w:rsidRPr="004E1B19">
        <w:rPr>
          <w:bCs/>
          <w:sz w:val="28"/>
          <w:szCs w:val="28"/>
        </w:rPr>
        <w:t xml:space="preserve">. </w:t>
      </w:r>
    </w:p>
    <w:p w14:paraId="0D9418C3" w14:textId="71E0FF44" w:rsidR="00BF2839" w:rsidRPr="004E1B19" w:rsidRDefault="00FF3DD5" w:rsidP="004E1B19">
      <w:pPr>
        <w:pStyle w:val="afa"/>
        <w:numPr>
          <w:ilvl w:val="0"/>
          <w:numId w:val="45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2839" w:rsidRPr="004E1B19">
        <w:rPr>
          <w:bCs/>
          <w:sz w:val="28"/>
          <w:szCs w:val="28"/>
        </w:rPr>
        <w:t xml:space="preserve">Не допускается наличие в команде членов сборной команды РФ по скалолазанию, а также спортсменов уровня МС и выше. </w:t>
      </w:r>
    </w:p>
    <w:p w14:paraId="08A82D1C" w14:textId="5FADC97D" w:rsidR="007379E5" w:rsidRPr="004E1B19" w:rsidRDefault="00FF3DD5" w:rsidP="004E1B19">
      <w:pPr>
        <w:pStyle w:val="afa"/>
        <w:numPr>
          <w:ilvl w:val="0"/>
          <w:numId w:val="45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929F3" w:rsidRPr="004E1B19">
        <w:rPr>
          <w:bCs/>
          <w:sz w:val="28"/>
          <w:szCs w:val="28"/>
        </w:rPr>
        <w:t xml:space="preserve">Состав команды 5 человек: 3 мужчины, 2 женщины. </w:t>
      </w:r>
    </w:p>
    <w:p w14:paraId="67CEC489" w14:textId="60FF614C" w:rsidR="00BF2839" w:rsidRPr="004E1B19" w:rsidRDefault="00FF3DD5" w:rsidP="004E1B19">
      <w:pPr>
        <w:pStyle w:val="afa"/>
        <w:numPr>
          <w:ilvl w:val="0"/>
          <w:numId w:val="45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2839" w:rsidRPr="004E1B19">
        <w:rPr>
          <w:bCs/>
          <w:sz w:val="28"/>
          <w:szCs w:val="28"/>
        </w:rPr>
        <w:t xml:space="preserve">Заявка на участие оформляется на бланке организации (п. </w:t>
      </w:r>
      <w:r w:rsidR="00343F06">
        <w:rPr>
          <w:bCs/>
          <w:sz w:val="28"/>
          <w:szCs w:val="28"/>
        </w:rPr>
        <w:t>9</w:t>
      </w:r>
      <w:r w:rsidR="00BF2839" w:rsidRPr="004E1B19">
        <w:rPr>
          <w:bCs/>
          <w:sz w:val="28"/>
          <w:szCs w:val="28"/>
        </w:rPr>
        <w:t>.7. настоящего Положения)</w:t>
      </w:r>
      <w:r>
        <w:rPr>
          <w:bCs/>
          <w:sz w:val="28"/>
          <w:szCs w:val="28"/>
        </w:rPr>
        <w:t xml:space="preserve">. </w:t>
      </w:r>
    </w:p>
    <w:p w14:paraId="0C655291" w14:textId="77777777" w:rsidR="00597CDC" w:rsidRPr="00597CDC" w:rsidRDefault="00597CDC" w:rsidP="004E1B19">
      <w:pPr>
        <w:ind w:left="284"/>
        <w:jc w:val="both"/>
        <w:rPr>
          <w:b/>
          <w:sz w:val="28"/>
          <w:szCs w:val="28"/>
        </w:rPr>
      </w:pPr>
    </w:p>
    <w:p w14:paraId="2E2D0C6B" w14:textId="6DC637DE" w:rsidR="00597CDC" w:rsidRPr="00597CDC" w:rsidRDefault="00597CDC" w:rsidP="00660434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 w:rsidRPr="00597CDC">
        <w:rPr>
          <w:b/>
          <w:sz w:val="28"/>
          <w:szCs w:val="28"/>
        </w:rPr>
        <w:t>Предварительная программа Фестиваля:</w:t>
      </w:r>
    </w:p>
    <w:p w14:paraId="4D87B365" w14:textId="77777777" w:rsidR="00934F14" w:rsidRPr="00C83727" w:rsidRDefault="00934F14" w:rsidP="00934F14">
      <w:pPr>
        <w:ind w:left="284"/>
        <w:jc w:val="both"/>
        <w:rPr>
          <w:b/>
          <w:sz w:val="28"/>
          <w:szCs w:val="28"/>
          <w:u w:val="single"/>
        </w:rPr>
      </w:pPr>
      <w:r w:rsidRPr="00C83727">
        <w:rPr>
          <w:b/>
          <w:sz w:val="28"/>
          <w:szCs w:val="28"/>
          <w:u w:val="single"/>
        </w:rPr>
        <w:t>Детский фестиваль:</w:t>
      </w:r>
    </w:p>
    <w:p w14:paraId="69FA05ED" w14:textId="77777777" w:rsidR="00E62D58" w:rsidRDefault="00934F14" w:rsidP="00E62D58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E62D58">
        <w:rPr>
          <w:sz w:val="28"/>
          <w:szCs w:val="28"/>
          <w:u w:val="single"/>
        </w:rPr>
        <w:t xml:space="preserve"> октября</w:t>
      </w:r>
    </w:p>
    <w:p w14:paraId="37C245F1" w14:textId="77777777" w:rsidR="00126D20" w:rsidRDefault="00CA7C91" w:rsidP="00E62D58">
      <w:pPr>
        <w:ind w:firstLine="284"/>
        <w:jc w:val="both"/>
        <w:rPr>
          <w:sz w:val="28"/>
          <w:szCs w:val="28"/>
        </w:rPr>
      </w:pPr>
      <w:r w:rsidRPr="004B3BE9">
        <w:rPr>
          <w:sz w:val="28"/>
          <w:szCs w:val="28"/>
        </w:rPr>
        <w:t>1</w:t>
      </w:r>
      <w:r w:rsidR="00C47E2E">
        <w:rPr>
          <w:sz w:val="28"/>
          <w:szCs w:val="28"/>
        </w:rPr>
        <w:t>4</w:t>
      </w:r>
      <w:r w:rsidRPr="004B3BE9">
        <w:rPr>
          <w:sz w:val="28"/>
          <w:szCs w:val="28"/>
        </w:rPr>
        <w:t>:00 – 1</w:t>
      </w:r>
      <w:r w:rsidR="00C47E2E">
        <w:rPr>
          <w:sz w:val="28"/>
          <w:szCs w:val="28"/>
        </w:rPr>
        <w:t>7</w:t>
      </w:r>
      <w:r w:rsidRPr="004B3BE9">
        <w:rPr>
          <w:sz w:val="28"/>
          <w:szCs w:val="28"/>
        </w:rPr>
        <w:t xml:space="preserve">:00 </w:t>
      </w:r>
      <w:r w:rsidR="00A302E5" w:rsidRPr="004B3BE9">
        <w:rPr>
          <w:sz w:val="28"/>
          <w:szCs w:val="28"/>
        </w:rPr>
        <w:t>-</w:t>
      </w:r>
      <w:r w:rsidRPr="004B3BE9">
        <w:rPr>
          <w:sz w:val="28"/>
          <w:szCs w:val="28"/>
        </w:rPr>
        <w:t xml:space="preserve"> сет</w:t>
      </w:r>
      <w:r>
        <w:rPr>
          <w:sz w:val="28"/>
          <w:szCs w:val="28"/>
        </w:rPr>
        <w:t xml:space="preserve"> для участников </w:t>
      </w:r>
      <w:r w:rsidR="00B96A23" w:rsidRPr="00E62D58">
        <w:rPr>
          <w:sz w:val="28"/>
          <w:szCs w:val="28"/>
        </w:rPr>
        <w:t>200</w:t>
      </w:r>
      <w:r w:rsidR="00D71226" w:rsidRPr="00E62D58">
        <w:rPr>
          <w:sz w:val="28"/>
          <w:szCs w:val="28"/>
        </w:rPr>
        <w:t>6</w:t>
      </w:r>
      <w:r w:rsidR="00B96A23" w:rsidRPr="00E62D58">
        <w:rPr>
          <w:sz w:val="28"/>
          <w:szCs w:val="28"/>
        </w:rPr>
        <w:t>-200</w:t>
      </w:r>
      <w:r w:rsidR="00E62D58" w:rsidRPr="00E62D58">
        <w:rPr>
          <w:sz w:val="28"/>
          <w:szCs w:val="28"/>
        </w:rPr>
        <w:t xml:space="preserve">7 </w:t>
      </w:r>
      <w:proofErr w:type="spellStart"/>
      <w:r w:rsidR="00E62D58" w:rsidRPr="00E62D58">
        <w:rPr>
          <w:sz w:val="28"/>
          <w:szCs w:val="28"/>
        </w:rPr>
        <w:t>гг.р</w:t>
      </w:r>
      <w:proofErr w:type="spellEnd"/>
      <w:r w:rsidR="00E62D58" w:rsidRPr="00E62D58">
        <w:rPr>
          <w:sz w:val="28"/>
          <w:szCs w:val="28"/>
        </w:rPr>
        <w:t>.,</w:t>
      </w:r>
      <w:r w:rsidR="00B96A23" w:rsidRPr="00E62D58">
        <w:rPr>
          <w:sz w:val="28"/>
          <w:szCs w:val="28"/>
        </w:rPr>
        <w:t xml:space="preserve"> 20</w:t>
      </w:r>
      <w:r w:rsidR="00E62D58">
        <w:rPr>
          <w:sz w:val="28"/>
          <w:szCs w:val="28"/>
        </w:rPr>
        <w:t>08</w:t>
      </w:r>
      <w:r w:rsidR="00B96A23" w:rsidRPr="00E62D58">
        <w:rPr>
          <w:sz w:val="28"/>
          <w:szCs w:val="28"/>
        </w:rPr>
        <w:t>-200</w:t>
      </w:r>
      <w:r w:rsidR="00E62D58">
        <w:rPr>
          <w:sz w:val="28"/>
          <w:szCs w:val="28"/>
        </w:rPr>
        <w:t>9</w:t>
      </w:r>
      <w:r w:rsidR="00E62D58" w:rsidRPr="00E62D58">
        <w:rPr>
          <w:sz w:val="28"/>
          <w:szCs w:val="28"/>
        </w:rPr>
        <w:t xml:space="preserve"> </w:t>
      </w:r>
      <w:proofErr w:type="spellStart"/>
      <w:r w:rsidR="00E62D58" w:rsidRPr="00E62D58">
        <w:rPr>
          <w:sz w:val="28"/>
          <w:szCs w:val="28"/>
        </w:rPr>
        <w:t>гг.р</w:t>
      </w:r>
      <w:proofErr w:type="spellEnd"/>
      <w:r w:rsidR="00E62D58" w:rsidRPr="00E62D58">
        <w:rPr>
          <w:sz w:val="28"/>
          <w:szCs w:val="28"/>
        </w:rPr>
        <w:t>.</w:t>
      </w:r>
      <w:r w:rsidR="00926504">
        <w:rPr>
          <w:sz w:val="28"/>
          <w:szCs w:val="28"/>
        </w:rPr>
        <w:t>;</w:t>
      </w:r>
    </w:p>
    <w:p w14:paraId="3301F728" w14:textId="353EC972" w:rsidR="00926504" w:rsidRDefault="00926504" w:rsidP="00E62D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17:</w:t>
      </w:r>
      <w:r w:rsidR="00C00C8E">
        <w:rPr>
          <w:sz w:val="28"/>
          <w:szCs w:val="28"/>
        </w:rPr>
        <w:t>3</w:t>
      </w:r>
      <w:r>
        <w:rPr>
          <w:sz w:val="28"/>
          <w:szCs w:val="28"/>
        </w:rPr>
        <w:t xml:space="preserve">0 – </w:t>
      </w:r>
      <w:r w:rsidRPr="00934F14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C83727">
        <w:rPr>
          <w:sz w:val="28"/>
          <w:szCs w:val="28"/>
        </w:rPr>
        <w:t>финишеров и призеров</w:t>
      </w:r>
      <w:r>
        <w:rPr>
          <w:sz w:val="28"/>
          <w:szCs w:val="28"/>
        </w:rPr>
        <w:t>.</w:t>
      </w:r>
    </w:p>
    <w:p w14:paraId="6D7393BE" w14:textId="77777777" w:rsidR="00B96A23" w:rsidRPr="00BD5714" w:rsidRDefault="00B96A23" w:rsidP="00E62D58">
      <w:pPr>
        <w:ind w:firstLine="284"/>
        <w:jc w:val="both"/>
        <w:rPr>
          <w:sz w:val="28"/>
          <w:szCs w:val="28"/>
        </w:rPr>
      </w:pPr>
    </w:p>
    <w:p w14:paraId="05F7D48A" w14:textId="77777777" w:rsidR="00CA7C91" w:rsidRPr="00BD5714" w:rsidRDefault="00934F14" w:rsidP="00E62D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</w:t>
      </w:r>
      <w:r w:rsidR="00E62D58">
        <w:rPr>
          <w:sz w:val="28"/>
          <w:szCs w:val="28"/>
          <w:u w:val="single"/>
        </w:rPr>
        <w:t xml:space="preserve"> октября</w:t>
      </w:r>
    </w:p>
    <w:p w14:paraId="0FA176FF" w14:textId="77777777" w:rsidR="00CA7C91" w:rsidRDefault="00CA7C91" w:rsidP="00E62D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7E2E">
        <w:rPr>
          <w:sz w:val="28"/>
          <w:szCs w:val="28"/>
        </w:rPr>
        <w:t>4</w:t>
      </w:r>
      <w:r>
        <w:rPr>
          <w:sz w:val="28"/>
          <w:szCs w:val="28"/>
        </w:rPr>
        <w:t>:00 – 1</w:t>
      </w:r>
      <w:r w:rsidR="00C47E2E">
        <w:rPr>
          <w:sz w:val="28"/>
          <w:szCs w:val="28"/>
        </w:rPr>
        <w:t>7</w:t>
      </w:r>
      <w:r>
        <w:rPr>
          <w:sz w:val="28"/>
          <w:szCs w:val="28"/>
        </w:rPr>
        <w:t xml:space="preserve">:00 - сет для </w:t>
      </w:r>
      <w:r w:rsidRPr="00E62D58">
        <w:rPr>
          <w:sz w:val="28"/>
          <w:szCs w:val="28"/>
        </w:rPr>
        <w:t xml:space="preserve">участников </w:t>
      </w:r>
      <w:r w:rsidR="00B96A23" w:rsidRPr="00E62D58">
        <w:rPr>
          <w:sz w:val="28"/>
          <w:szCs w:val="28"/>
        </w:rPr>
        <w:t>20</w:t>
      </w:r>
      <w:r w:rsidR="00E62D58" w:rsidRPr="00E62D58">
        <w:rPr>
          <w:sz w:val="28"/>
          <w:szCs w:val="28"/>
        </w:rPr>
        <w:t>10</w:t>
      </w:r>
      <w:r w:rsidR="00B96A23" w:rsidRPr="00E62D58">
        <w:rPr>
          <w:sz w:val="28"/>
          <w:szCs w:val="28"/>
        </w:rPr>
        <w:t>-201</w:t>
      </w:r>
      <w:r w:rsidR="00E62D58" w:rsidRPr="00E62D58">
        <w:rPr>
          <w:sz w:val="28"/>
          <w:szCs w:val="28"/>
        </w:rPr>
        <w:t xml:space="preserve">1 </w:t>
      </w:r>
      <w:proofErr w:type="spellStart"/>
      <w:r w:rsidR="00E62D58" w:rsidRPr="00E62D58">
        <w:rPr>
          <w:sz w:val="28"/>
          <w:szCs w:val="28"/>
        </w:rPr>
        <w:t>гг.р</w:t>
      </w:r>
      <w:proofErr w:type="spellEnd"/>
      <w:r w:rsidR="00E62D58" w:rsidRPr="00E62D58">
        <w:rPr>
          <w:sz w:val="28"/>
          <w:szCs w:val="28"/>
        </w:rPr>
        <w:t>.,</w:t>
      </w:r>
      <w:r w:rsidR="00B96A23" w:rsidRPr="00E62D58">
        <w:rPr>
          <w:sz w:val="28"/>
          <w:szCs w:val="28"/>
        </w:rPr>
        <w:t xml:space="preserve"> 201</w:t>
      </w:r>
      <w:r w:rsidR="00E62D58" w:rsidRPr="00E62D58">
        <w:rPr>
          <w:sz w:val="28"/>
          <w:szCs w:val="28"/>
        </w:rPr>
        <w:t>2</w:t>
      </w:r>
      <w:r w:rsidR="00B96A23" w:rsidRPr="00E62D58">
        <w:rPr>
          <w:sz w:val="28"/>
          <w:szCs w:val="28"/>
        </w:rPr>
        <w:t>-201</w:t>
      </w:r>
      <w:r w:rsidR="00E62D58" w:rsidRPr="00E62D58">
        <w:rPr>
          <w:sz w:val="28"/>
          <w:szCs w:val="28"/>
        </w:rPr>
        <w:t xml:space="preserve">3 </w:t>
      </w:r>
      <w:proofErr w:type="spellStart"/>
      <w:r w:rsidR="00E62D58" w:rsidRPr="00E62D58">
        <w:rPr>
          <w:sz w:val="28"/>
          <w:szCs w:val="28"/>
        </w:rPr>
        <w:t>гг.р</w:t>
      </w:r>
      <w:proofErr w:type="spellEnd"/>
      <w:r w:rsidR="00E62D58" w:rsidRPr="00E62D58">
        <w:rPr>
          <w:sz w:val="28"/>
          <w:szCs w:val="28"/>
        </w:rPr>
        <w:t>.</w:t>
      </w:r>
      <w:r w:rsidR="00926504">
        <w:rPr>
          <w:sz w:val="28"/>
          <w:szCs w:val="28"/>
        </w:rPr>
        <w:t>;</w:t>
      </w:r>
    </w:p>
    <w:p w14:paraId="405EC557" w14:textId="01FC8303" w:rsidR="00926504" w:rsidRDefault="00926504" w:rsidP="0092650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17:</w:t>
      </w:r>
      <w:r w:rsidR="00C00C8E">
        <w:rPr>
          <w:sz w:val="28"/>
          <w:szCs w:val="28"/>
        </w:rPr>
        <w:t>3</w:t>
      </w:r>
      <w:r>
        <w:rPr>
          <w:sz w:val="28"/>
          <w:szCs w:val="28"/>
        </w:rPr>
        <w:t xml:space="preserve">0 – </w:t>
      </w:r>
      <w:r w:rsidRPr="00934F14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C83727">
        <w:rPr>
          <w:sz w:val="28"/>
          <w:szCs w:val="28"/>
        </w:rPr>
        <w:t>финишеров и призеров</w:t>
      </w:r>
      <w:r>
        <w:rPr>
          <w:sz w:val="28"/>
          <w:szCs w:val="28"/>
        </w:rPr>
        <w:t>.</w:t>
      </w:r>
    </w:p>
    <w:p w14:paraId="0EC576FF" w14:textId="77777777" w:rsidR="00B96A23" w:rsidRPr="00CA7C91" w:rsidRDefault="00B96A23" w:rsidP="00934F14">
      <w:pPr>
        <w:jc w:val="both"/>
        <w:rPr>
          <w:sz w:val="28"/>
          <w:szCs w:val="28"/>
        </w:rPr>
      </w:pPr>
    </w:p>
    <w:p w14:paraId="4872C6B0" w14:textId="77777777" w:rsidR="00A302E5" w:rsidRPr="00C83727" w:rsidRDefault="00C83727" w:rsidP="00C83727">
      <w:pPr>
        <w:ind w:firstLine="284"/>
        <w:jc w:val="both"/>
        <w:rPr>
          <w:sz w:val="28"/>
          <w:szCs w:val="28"/>
          <w:u w:val="single"/>
        </w:rPr>
      </w:pPr>
      <w:r w:rsidRPr="00C83727">
        <w:rPr>
          <w:sz w:val="28"/>
          <w:szCs w:val="28"/>
          <w:u w:val="single"/>
        </w:rPr>
        <w:t>20 октября</w:t>
      </w:r>
    </w:p>
    <w:p w14:paraId="763D34A9" w14:textId="77777777" w:rsidR="00926504" w:rsidRDefault="00CA7C91" w:rsidP="00E62D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10:00 – 13:</w:t>
      </w:r>
      <w:r w:rsidRPr="00934F14">
        <w:rPr>
          <w:sz w:val="28"/>
          <w:szCs w:val="28"/>
        </w:rPr>
        <w:t xml:space="preserve">00 - </w:t>
      </w:r>
      <w:r w:rsidR="00C2046E" w:rsidRPr="00934F14">
        <w:rPr>
          <w:sz w:val="28"/>
          <w:szCs w:val="28"/>
        </w:rPr>
        <w:t>сет для участников 201</w:t>
      </w:r>
      <w:r w:rsidR="00934F14" w:rsidRPr="00934F14">
        <w:rPr>
          <w:sz w:val="28"/>
          <w:szCs w:val="28"/>
        </w:rPr>
        <w:t>4</w:t>
      </w:r>
      <w:r w:rsidR="00C2046E" w:rsidRPr="00934F14">
        <w:rPr>
          <w:sz w:val="28"/>
          <w:szCs w:val="28"/>
        </w:rPr>
        <w:t>-201</w:t>
      </w:r>
      <w:r w:rsidR="00934F14" w:rsidRPr="00934F14">
        <w:rPr>
          <w:sz w:val="28"/>
          <w:szCs w:val="28"/>
        </w:rPr>
        <w:t xml:space="preserve">5 </w:t>
      </w:r>
      <w:proofErr w:type="spellStart"/>
      <w:r w:rsidR="00934F14" w:rsidRPr="00934F14">
        <w:rPr>
          <w:sz w:val="28"/>
          <w:szCs w:val="28"/>
        </w:rPr>
        <w:t>гг.р</w:t>
      </w:r>
      <w:proofErr w:type="spellEnd"/>
      <w:r w:rsidR="00934F14" w:rsidRPr="00934F14">
        <w:rPr>
          <w:sz w:val="28"/>
          <w:szCs w:val="28"/>
        </w:rPr>
        <w:t>.,</w:t>
      </w:r>
      <w:r w:rsidR="00C2046E" w:rsidRPr="00934F14">
        <w:rPr>
          <w:sz w:val="28"/>
          <w:szCs w:val="28"/>
        </w:rPr>
        <w:t xml:space="preserve"> 201</w:t>
      </w:r>
      <w:r w:rsidR="00934F14" w:rsidRPr="00934F14">
        <w:rPr>
          <w:sz w:val="28"/>
          <w:szCs w:val="28"/>
        </w:rPr>
        <w:t>6</w:t>
      </w:r>
      <w:r w:rsidR="00C2046E" w:rsidRPr="00934F14">
        <w:rPr>
          <w:sz w:val="28"/>
          <w:szCs w:val="28"/>
        </w:rPr>
        <w:t>-201</w:t>
      </w:r>
      <w:r w:rsidR="00934F14" w:rsidRPr="00934F14">
        <w:rPr>
          <w:sz w:val="28"/>
          <w:szCs w:val="28"/>
        </w:rPr>
        <w:t xml:space="preserve">7 </w:t>
      </w:r>
      <w:proofErr w:type="spellStart"/>
      <w:r w:rsidR="00934F14" w:rsidRPr="00934F14">
        <w:rPr>
          <w:sz w:val="28"/>
          <w:szCs w:val="28"/>
        </w:rPr>
        <w:t>гг.р</w:t>
      </w:r>
      <w:proofErr w:type="spellEnd"/>
      <w:r w:rsidR="00934F14" w:rsidRPr="00934F14">
        <w:rPr>
          <w:sz w:val="28"/>
          <w:szCs w:val="28"/>
        </w:rPr>
        <w:t>.</w:t>
      </w:r>
      <w:r w:rsidR="00926504">
        <w:rPr>
          <w:sz w:val="28"/>
          <w:szCs w:val="28"/>
        </w:rPr>
        <w:t>;</w:t>
      </w:r>
      <w:r w:rsidR="00C2046E" w:rsidRPr="00934F14">
        <w:rPr>
          <w:sz w:val="28"/>
          <w:szCs w:val="28"/>
        </w:rPr>
        <w:t xml:space="preserve"> </w:t>
      </w:r>
    </w:p>
    <w:p w14:paraId="251A38B9" w14:textId="77777777" w:rsidR="00CA7C91" w:rsidRPr="00934F14" w:rsidRDefault="00926504" w:rsidP="00E62D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13:40 – </w:t>
      </w:r>
      <w:r w:rsidR="00C2046E" w:rsidRPr="00934F14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C83727">
        <w:rPr>
          <w:sz w:val="28"/>
          <w:szCs w:val="28"/>
        </w:rPr>
        <w:t>финишеров и призеров</w:t>
      </w:r>
      <w:r w:rsidR="00C2046E" w:rsidRPr="00934F14">
        <w:rPr>
          <w:sz w:val="28"/>
          <w:szCs w:val="28"/>
        </w:rPr>
        <w:t>;</w:t>
      </w:r>
    </w:p>
    <w:p w14:paraId="79FED876" w14:textId="5E71D900" w:rsidR="00CA7C91" w:rsidRDefault="00CA7C91" w:rsidP="00E62D58">
      <w:pPr>
        <w:ind w:firstLine="284"/>
        <w:jc w:val="both"/>
        <w:rPr>
          <w:sz w:val="28"/>
          <w:szCs w:val="28"/>
        </w:rPr>
      </w:pPr>
      <w:r w:rsidRPr="00934F14">
        <w:rPr>
          <w:sz w:val="28"/>
          <w:szCs w:val="28"/>
        </w:rPr>
        <w:t>1</w:t>
      </w:r>
      <w:r w:rsidR="00C00C8E">
        <w:rPr>
          <w:sz w:val="28"/>
          <w:szCs w:val="28"/>
        </w:rPr>
        <w:t>5</w:t>
      </w:r>
      <w:r w:rsidRPr="00934F14">
        <w:rPr>
          <w:sz w:val="28"/>
          <w:szCs w:val="28"/>
        </w:rPr>
        <w:t>:00 – 1</w:t>
      </w:r>
      <w:r w:rsidR="00C00C8E">
        <w:rPr>
          <w:sz w:val="28"/>
          <w:szCs w:val="28"/>
        </w:rPr>
        <w:t>8</w:t>
      </w:r>
      <w:r w:rsidRPr="00934F14">
        <w:rPr>
          <w:sz w:val="28"/>
          <w:szCs w:val="28"/>
        </w:rPr>
        <w:t xml:space="preserve">:00 </w:t>
      </w:r>
      <w:r w:rsidR="00A302E5" w:rsidRPr="00934F14">
        <w:rPr>
          <w:sz w:val="28"/>
          <w:szCs w:val="28"/>
        </w:rPr>
        <w:t>-</w:t>
      </w:r>
      <w:r w:rsidRPr="00934F14">
        <w:rPr>
          <w:sz w:val="28"/>
          <w:szCs w:val="28"/>
        </w:rPr>
        <w:t xml:space="preserve"> </w:t>
      </w:r>
      <w:r w:rsidR="00C2046E" w:rsidRPr="00934F14">
        <w:rPr>
          <w:sz w:val="28"/>
          <w:szCs w:val="28"/>
        </w:rPr>
        <w:t>сет для участников 201</w:t>
      </w:r>
      <w:r w:rsidR="00934F14" w:rsidRPr="00934F14">
        <w:rPr>
          <w:sz w:val="28"/>
          <w:szCs w:val="28"/>
        </w:rPr>
        <w:t>8</w:t>
      </w:r>
      <w:r w:rsidR="00C2046E" w:rsidRPr="00934F14">
        <w:rPr>
          <w:sz w:val="28"/>
          <w:szCs w:val="28"/>
        </w:rPr>
        <w:t xml:space="preserve"> </w:t>
      </w:r>
      <w:r w:rsidR="00934F14" w:rsidRPr="00934F14">
        <w:rPr>
          <w:sz w:val="28"/>
          <w:szCs w:val="28"/>
        </w:rPr>
        <w:t xml:space="preserve">г.р. </w:t>
      </w:r>
      <w:r w:rsidR="00C2046E" w:rsidRPr="00934F14">
        <w:rPr>
          <w:sz w:val="28"/>
          <w:szCs w:val="28"/>
        </w:rPr>
        <w:t>и младше</w:t>
      </w:r>
      <w:r w:rsidR="00926504">
        <w:rPr>
          <w:sz w:val="28"/>
          <w:szCs w:val="28"/>
        </w:rPr>
        <w:t>;</w:t>
      </w:r>
    </w:p>
    <w:p w14:paraId="40C31D1B" w14:textId="73BA335C" w:rsidR="00926504" w:rsidRPr="00926504" w:rsidRDefault="00926504" w:rsidP="0092650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0C8E">
        <w:rPr>
          <w:sz w:val="28"/>
          <w:szCs w:val="28"/>
        </w:rPr>
        <w:t>8</w:t>
      </w:r>
      <w:r>
        <w:rPr>
          <w:sz w:val="28"/>
          <w:szCs w:val="28"/>
        </w:rPr>
        <w:t xml:space="preserve">:30 – </w:t>
      </w:r>
      <w:r w:rsidRPr="00934F14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C83727">
        <w:rPr>
          <w:sz w:val="28"/>
          <w:szCs w:val="28"/>
        </w:rPr>
        <w:t>финишеров и призеров</w:t>
      </w:r>
      <w:r>
        <w:rPr>
          <w:sz w:val="28"/>
          <w:szCs w:val="28"/>
        </w:rPr>
        <w:t>.</w:t>
      </w:r>
    </w:p>
    <w:p w14:paraId="18406090" w14:textId="77777777" w:rsidR="00934F14" w:rsidRDefault="00934F14" w:rsidP="00E62D58">
      <w:pPr>
        <w:ind w:firstLine="284"/>
        <w:jc w:val="both"/>
        <w:rPr>
          <w:sz w:val="28"/>
          <w:szCs w:val="28"/>
        </w:rPr>
      </w:pPr>
    </w:p>
    <w:p w14:paraId="78C54049" w14:textId="77777777" w:rsidR="00934F14" w:rsidRPr="00C83727" w:rsidRDefault="00934F14" w:rsidP="00E62D58">
      <w:pPr>
        <w:ind w:firstLine="284"/>
        <w:jc w:val="both"/>
        <w:rPr>
          <w:b/>
          <w:sz w:val="28"/>
          <w:szCs w:val="28"/>
          <w:u w:val="single"/>
        </w:rPr>
      </w:pPr>
      <w:r w:rsidRPr="00C83727">
        <w:rPr>
          <w:b/>
          <w:sz w:val="28"/>
          <w:szCs w:val="28"/>
          <w:u w:val="single"/>
        </w:rPr>
        <w:t>Взрослый фестиваль для участников 18 лет и старше</w:t>
      </w:r>
      <w:r w:rsidR="00C83727" w:rsidRPr="00C83727">
        <w:rPr>
          <w:b/>
          <w:sz w:val="28"/>
          <w:szCs w:val="28"/>
          <w:u w:val="single"/>
        </w:rPr>
        <w:t>:</w:t>
      </w:r>
    </w:p>
    <w:p w14:paraId="424037C4" w14:textId="77777777" w:rsidR="00934F14" w:rsidRDefault="00C83727" w:rsidP="00934F14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934F14">
        <w:rPr>
          <w:sz w:val="28"/>
          <w:szCs w:val="28"/>
          <w:u w:val="single"/>
        </w:rPr>
        <w:t xml:space="preserve"> октября</w:t>
      </w:r>
    </w:p>
    <w:p w14:paraId="34A82ECC" w14:textId="77777777" w:rsidR="00934F14" w:rsidRPr="00E62D58" w:rsidRDefault="00934F14" w:rsidP="00934F14">
      <w:pPr>
        <w:ind w:firstLine="284"/>
        <w:jc w:val="both"/>
        <w:rPr>
          <w:sz w:val="28"/>
          <w:szCs w:val="28"/>
        </w:rPr>
      </w:pPr>
      <w:r w:rsidRPr="004B3BE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B3BE9">
        <w:rPr>
          <w:sz w:val="28"/>
          <w:szCs w:val="28"/>
        </w:rPr>
        <w:t>:00 – 1</w:t>
      </w:r>
      <w:r>
        <w:rPr>
          <w:sz w:val="28"/>
          <w:szCs w:val="28"/>
        </w:rPr>
        <w:t>7</w:t>
      </w:r>
      <w:r w:rsidRPr="004B3BE9">
        <w:rPr>
          <w:sz w:val="28"/>
          <w:szCs w:val="28"/>
        </w:rPr>
        <w:t>:00</w:t>
      </w:r>
      <w:r>
        <w:rPr>
          <w:sz w:val="28"/>
          <w:szCs w:val="28"/>
        </w:rPr>
        <w:t xml:space="preserve"> - сет №1 (только боулдеринг);</w:t>
      </w:r>
    </w:p>
    <w:p w14:paraId="331824B9" w14:textId="77777777" w:rsidR="00934F14" w:rsidRPr="00C83727" w:rsidRDefault="00934F14" w:rsidP="00934F1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19:00 – 22:00 - сет №</w:t>
      </w:r>
      <w:r w:rsidR="00C83727">
        <w:rPr>
          <w:sz w:val="28"/>
          <w:szCs w:val="28"/>
        </w:rPr>
        <w:t>2 (боулдеринг, трудность, скорость);</w:t>
      </w:r>
    </w:p>
    <w:p w14:paraId="4045942A" w14:textId="77777777" w:rsidR="00934F14" w:rsidRPr="00BD5714" w:rsidRDefault="00934F14" w:rsidP="00934F14">
      <w:pPr>
        <w:ind w:firstLine="284"/>
        <w:jc w:val="both"/>
        <w:rPr>
          <w:sz w:val="28"/>
          <w:szCs w:val="28"/>
        </w:rPr>
      </w:pPr>
    </w:p>
    <w:p w14:paraId="4851E99F" w14:textId="77777777" w:rsidR="00934F14" w:rsidRPr="00BD5714" w:rsidRDefault="00C83727" w:rsidP="00934F1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</w:t>
      </w:r>
      <w:r w:rsidR="00934F14">
        <w:rPr>
          <w:sz w:val="28"/>
          <w:szCs w:val="28"/>
          <w:u w:val="single"/>
        </w:rPr>
        <w:t xml:space="preserve"> октября</w:t>
      </w:r>
    </w:p>
    <w:p w14:paraId="097C54DA" w14:textId="77777777" w:rsidR="00C83727" w:rsidRPr="00E62D58" w:rsidRDefault="00C83727" w:rsidP="00C83727">
      <w:pPr>
        <w:ind w:firstLine="284"/>
        <w:jc w:val="both"/>
        <w:rPr>
          <w:sz w:val="28"/>
          <w:szCs w:val="28"/>
        </w:rPr>
      </w:pPr>
      <w:r w:rsidRPr="004B3BE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B3BE9">
        <w:rPr>
          <w:sz w:val="28"/>
          <w:szCs w:val="28"/>
        </w:rPr>
        <w:t>:00 – 1</w:t>
      </w:r>
      <w:r>
        <w:rPr>
          <w:sz w:val="28"/>
          <w:szCs w:val="28"/>
        </w:rPr>
        <w:t>7</w:t>
      </w:r>
      <w:r w:rsidRPr="004B3BE9">
        <w:rPr>
          <w:sz w:val="28"/>
          <w:szCs w:val="28"/>
        </w:rPr>
        <w:t>:00</w:t>
      </w:r>
      <w:r>
        <w:rPr>
          <w:sz w:val="28"/>
          <w:szCs w:val="28"/>
        </w:rPr>
        <w:t xml:space="preserve"> - сет №3 (только боулдеринг);</w:t>
      </w:r>
    </w:p>
    <w:p w14:paraId="01CFEBBE" w14:textId="77777777" w:rsidR="00C83727" w:rsidRPr="00C83727" w:rsidRDefault="00C83727" w:rsidP="00C8372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19:00 – 22:00 - сет №4 (боулдеринг, трудность, скорость);</w:t>
      </w:r>
    </w:p>
    <w:p w14:paraId="20938283" w14:textId="77777777" w:rsidR="00934F14" w:rsidRPr="00BD5714" w:rsidRDefault="00934F14" w:rsidP="00934F14">
      <w:pPr>
        <w:ind w:firstLine="284"/>
        <w:jc w:val="both"/>
        <w:rPr>
          <w:sz w:val="28"/>
          <w:szCs w:val="28"/>
        </w:rPr>
      </w:pPr>
    </w:p>
    <w:p w14:paraId="56028EB1" w14:textId="77777777" w:rsidR="00C83727" w:rsidRPr="00BD5714" w:rsidRDefault="00C83727" w:rsidP="00C8372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октября</w:t>
      </w:r>
    </w:p>
    <w:p w14:paraId="3B29087F" w14:textId="77777777" w:rsidR="00934F14" w:rsidRPr="00C83727" w:rsidRDefault="00304D04" w:rsidP="00934F14">
      <w:pPr>
        <w:ind w:firstLine="284"/>
        <w:rPr>
          <w:sz w:val="28"/>
          <w:szCs w:val="28"/>
        </w:rPr>
      </w:pPr>
      <w:r>
        <w:rPr>
          <w:sz w:val="28"/>
          <w:szCs w:val="28"/>
        </w:rPr>
        <w:t>10</w:t>
      </w:r>
      <w:r w:rsidR="00934F14">
        <w:rPr>
          <w:sz w:val="28"/>
          <w:szCs w:val="28"/>
        </w:rPr>
        <w:t>:00 – 13:00 - сет №</w:t>
      </w:r>
      <w:r w:rsidR="00C83727">
        <w:rPr>
          <w:sz w:val="28"/>
          <w:szCs w:val="28"/>
        </w:rPr>
        <w:t>5 (боулдеринг, трудность, скорость);</w:t>
      </w:r>
    </w:p>
    <w:p w14:paraId="3037D511" w14:textId="77777777" w:rsidR="00934F14" w:rsidRPr="00C83727" w:rsidRDefault="00934F14" w:rsidP="00934F14">
      <w:pPr>
        <w:ind w:firstLine="284"/>
        <w:rPr>
          <w:sz w:val="28"/>
          <w:szCs w:val="28"/>
        </w:rPr>
      </w:pPr>
      <w:r>
        <w:rPr>
          <w:sz w:val="28"/>
          <w:szCs w:val="28"/>
        </w:rPr>
        <w:t>15:00 – 18:00 - сет №</w:t>
      </w:r>
      <w:r w:rsidR="00C83727">
        <w:rPr>
          <w:sz w:val="28"/>
          <w:szCs w:val="28"/>
        </w:rPr>
        <w:t>6 (боулдеринг, трудность, скорость);</w:t>
      </w:r>
    </w:p>
    <w:p w14:paraId="68F5BA5A" w14:textId="77777777" w:rsidR="00934F14" w:rsidRDefault="00934F14" w:rsidP="00934F14">
      <w:pPr>
        <w:ind w:firstLine="284"/>
        <w:rPr>
          <w:sz w:val="28"/>
          <w:szCs w:val="28"/>
        </w:rPr>
      </w:pPr>
      <w:r w:rsidRPr="00C83727">
        <w:rPr>
          <w:sz w:val="28"/>
          <w:szCs w:val="28"/>
        </w:rPr>
        <w:t>19:00 – 2</w:t>
      </w:r>
      <w:r w:rsidR="00304D04">
        <w:rPr>
          <w:sz w:val="28"/>
          <w:szCs w:val="28"/>
        </w:rPr>
        <w:t>2</w:t>
      </w:r>
      <w:r w:rsidRPr="00C83727">
        <w:rPr>
          <w:sz w:val="28"/>
          <w:szCs w:val="28"/>
        </w:rPr>
        <w:t>:</w:t>
      </w:r>
      <w:r w:rsidR="00304D04">
        <w:rPr>
          <w:sz w:val="28"/>
          <w:szCs w:val="28"/>
        </w:rPr>
        <w:t>0</w:t>
      </w:r>
      <w:r w:rsidRPr="00C83727">
        <w:rPr>
          <w:sz w:val="28"/>
          <w:szCs w:val="28"/>
        </w:rPr>
        <w:t>0 – финальная часть в дисциплин</w:t>
      </w:r>
      <w:r w:rsidR="00C83727">
        <w:rPr>
          <w:sz w:val="28"/>
          <w:szCs w:val="28"/>
        </w:rPr>
        <w:t>ах</w:t>
      </w:r>
      <w:r w:rsidRPr="00C83727">
        <w:rPr>
          <w:sz w:val="28"/>
          <w:szCs w:val="28"/>
        </w:rPr>
        <w:t xml:space="preserve"> «боулдеринг»</w:t>
      </w:r>
      <w:r w:rsidR="00C83727">
        <w:rPr>
          <w:sz w:val="28"/>
          <w:szCs w:val="28"/>
        </w:rPr>
        <w:t>, «скорость»;</w:t>
      </w:r>
    </w:p>
    <w:p w14:paraId="35FAEBFB" w14:textId="77777777" w:rsidR="00C83727" w:rsidRPr="00C83727" w:rsidRDefault="00C83727" w:rsidP="00934F14">
      <w:pPr>
        <w:ind w:firstLine="284"/>
        <w:rPr>
          <w:sz w:val="28"/>
          <w:szCs w:val="28"/>
        </w:rPr>
      </w:pPr>
      <w:r w:rsidRPr="00C83727">
        <w:rPr>
          <w:sz w:val="28"/>
          <w:szCs w:val="28"/>
        </w:rPr>
        <w:t>2</w:t>
      </w:r>
      <w:r w:rsidR="00304D04">
        <w:rPr>
          <w:sz w:val="28"/>
          <w:szCs w:val="28"/>
        </w:rPr>
        <w:t>2</w:t>
      </w:r>
      <w:r w:rsidRPr="00C83727">
        <w:rPr>
          <w:sz w:val="28"/>
          <w:szCs w:val="28"/>
        </w:rPr>
        <w:t>:00 – 2</w:t>
      </w:r>
      <w:r w:rsidR="00926504">
        <w:rPr>
          <w:sz w:val="28"/>
          <w:szCs w:val="28"/>
        </w:rPr>
        <w:t>2</w:t>
      </w:r>
      <w:r w:rsidRPr="00C83727">
        <w:rPr>
          <w:sz w:val="28"/>
          <w:szCs w:val="28"/>
        </w:rPr>
        <w:t>:</w:t>
      </w:r>
      <w:r w:rsidR="00926504">
        <w:rPr>
          <w:sz w:val="28"/>
          <w:szCs w:val="28"/>
        </w:rPr>
        <w:t>3</w:t>
      </w:r>
      <w:r w:rsidRPr="00C83727">
        <w:rPr>
          <w:sz w:val="28"/>
          <w:szCs w:val="28"/>
        </w:rPr>
        <w:t>0 – Награждение финишеров и призеров фестиваля;</w:t>
      </w:r>
    </w:p>
    <w:p w14:paraId="763BDB7D" w14:textId="77777777" w:rsidR="00934F14" w:rsidRPr="00304D04" w:rsidRDefault="00934F14" w:rsidP="00304D04">
      <w:pPr>
        <w:ind w:firstLine="284"/>
        <w:rPr>
          <w:sz w:val="28"/>
          <w:szCs w:val="28"/>
        </w:rPr>
      </w:pPr>
      <w:r w:rsidRPr="00C83727">
        <w:rPr>
          <w:sz w:val="28"/>
          <w:szCs w:val="28"/>
        </w:rPr>
        <w:t>2</w:t>
      </w:r>
      <w:r w:rsidR="00926504">
        <w:rPr>
          <w:sz w:val="28"/>
          <w:szCs w:val="28"/>
        </w:rPr>
        <w:t>2</w:t>
      </w:r>
      <w:r w:rsidRPr="00C83727">
        <w:rPr>
          <w:sz w:val="28"/>
          <w:szCs w:val="28"/>
        </w:rPr>
        <w:t>:</w:t>
      </w:r>
      <w:r w:rsidR="00926504">
        <w:rPr>
          <w:sz w:val="28"/>
          <w:szCs w:val="28"/>
        </w:rPr>
        <w:t>0</w:t>
      </w:r>
      <w:r w:rsidRPr="00C83727">
        <w:rPr>
          <w:sz w:val="28"/>
          <w:szCs w:val="28"/>
        </w:rPr>
        <w:t xml:space="preserve">0 – </w:t>
      </w:r>
      <w:r w:rsidR="00C83727" w:rsidRPr="00C83727">
        <w:rPr>
          <w:sz w:val="28"/>
          <w:szCs w:val="28"/>
        </w:rPr>
        <w:t>23</w:t>
      </w:r>
      <w:r w:rsidRPr="00C83727">
        <w:rPr>
          <w:sz w:val="28"/>
          <w:szCs w:val="28"/>
        </w:rPr>
        <w:t>:</w:t>
      </w:r>
      <w:r w:rsidR="00C83727" w:rsidRPr="00C83727">
        <w:rPr>
          <w:sz w:val="28"/>
          <w:szCs w:val="28"/>
        </w:rPr>
        <w:t>59</w:t>
      </w:r>
      <w:r w:rsidRPr="00C83727">
        <w:rPr>
          <w:sz w:val="28"/>
          <w:szCs w:val="28"/>
        </w:rPr>
        <w:t xml:space="preserve"> - «</w:t>
      </w:r>
      <w:r w:rsidRPr="00C83727">
        <w:rPr>
          <w:sz w:val="28"/>
          <w:szCs w:val="28"/>
          <w:lang w:val="en-US"/>
        </w:rPr>
        <w:t>after</w:t>
      </w:r>
      <w:r w:rsidRPr="00C83727">
        <w:rPr>
          <w:sz w:val="28"/>
          <w:szCs w:val="28"/>
        </w:rPr>
        <w:t xml:space="preserve"> </w:t>
      </w:r>
      <w:r w:rsidRPr="00C83727">
        <w:rPr>
          <w:sz w:val="28"/>
          <w:szCs w:val="28"/>
          <w:lang w:val="en-US"/>
        </w:rPr>
        <w:t>party</w:t>
      </w:r>
      <w:r w:rsidRPr="00C83727">
        <w:rPr>
          <w:sz w:val="28"/>
          <w:szCs w:val="28"/>
        </w:rPr>
        <w:t>»;</w:t>
      </w:r>
    </w:p>
    <w:p w14:paraId="71604C68" w14:textId="77777777" w:rsidR="008B367E" w:rsidRPr="00BD5714" w:rsidRDefault="008B367E" w:rsidP="00E62D58">
      <w:pPr>
        <w:ind w:firstLine="284"/>
        <w:jc w:val="both"/>
        <w:rPr>
          <w:sz w:val="28"/>
          <w:szCs w:val="28"/>
        </w:rPr>
      </w:pPr>
    </w:p>
    <w:p w14:paraId="166037AE" w14:textId="77777777" w:rsidR="008B367E" w:rsidRPr="005A6D8C" w:rsidRDefault="008B367E" w:rsidP="005A6D8C">
      <w:pPr>
        <w:ind w:left="-426" w:firstLine="284"/>
        <w:jc w:val="both"/>
        <w:rPr>
          <w:sz w:val="28"/>
          <w:szCs w:val="28"/>
          <w:u w:val="single"/>
        </w:rPr>
      </w:pPr>
      <w:r w:rsidRPr="005A6D8C">
        <w:rPr>
          <w:sz w:val="28"/>
          <w:szCs w:val="28"/>
          <w:u w:val="single"/>
        </w:rPr>
        <w:t xml:space="preserve">Подробная программа </w:t>
      </w:r>
      <w:r w:rsidR="00304D04" w:rsidRPr="005A6D8C">
        <w:rPr>
          <w:sz w:val="28"/>
          <w:szCs w:val="28"/>
          <w:u w:val="single"/>
        </w:rPr>
        <w:t>фестиваля</w:t>
      </w:r>
      <w:r w:rsidRPr="005A6D8C">
        <w:rPr>
          <w:sz w:val="28"/>
          <w:szCs w:val="28"/>
          <w:u w:val="single"/>
        </w:rPr>
        <w:t xml:space="preserve"> </w:t>
      </w:r>
      <w:r w:rsidR="00B97347" w:rsidRPr="005A6D8C">
        <w:rPr>
          <w:sz w:val="28"/>
          <w:szCs w:val="28"/>
          <w:u w:val="single"/>
        </w:rPr>
        <w:t xml:space="preserve">будет опубликована не позднее </w:t>
      </w:r>
      <w:r w:rsidR="00A302E5" w:rsidRPr="005A6D8C">
        <w:rPr>
          <w:sz w:val="28"/>
          <w:szCs w:val="28"/>
          <w:u w:val="single"/>
        </w:rPr>
        <w:t>10</w:t>
      </w:r>
      <w:r w:rsidRPr="005A6D8C">
        <w:rPr>
          <w:sz w:val="28"/>
          <w:szCs w:val="28"/>
          <w:u w:val="single"/>
        </w:rPr>
        <w:t xml:space="preserve"> </w:t>
      </w:r>
      <w:r w:rsidR="00304D04" w:rsidRPr="005A6D8C">
        <w:rPr>
          <w:sz w:val="28"/>
          <w:szCs w:val="28"/>
          <w:u w:val="single"/>
        </w:rPr>
        <w:t>окт</w:t>
      </w:r>
      <w:r w:rsidR="00A302E5" w:rsidRPr="005A6D8C">
        <w:rPr>
          <w:sz w:val="28"/>
          <w:szCs w:val="28"/>
          <w:u w:val="single"/>
        </w:rPr>
        <w:t>ября</w:t>
      </w:r>
      <w:r w:rsidR="00E96C8D" w:rsidRPr="005A6D8C">
        <w:rPr>
          <w:sz w:val="28"/>
          <w:szCs w:val="28"/>
          <w:u w:val="single"/>
        </w:rPr>
        <w:t xml:space="preserve"> </w:t>
      </w:r>
      <w:r w:rsidRPr="005A6D8C">
        <w:rPr>
          <w:sz w:val="28"/>
          <w:szCs w:val="28"/>
          <w:u w:val="single"/>
        </w:rPr>
        <w:t>202</w:t>
      </w:r>
      <w:r w:rsidR="00E37048" w:rsidRPr="005A6D8C">
        <w:rPr>
          <w:sz w:val="28"/>
          <w:szCs w:val="28"/>
          <w:u w:val="single"/>
        </w:rPr>
        <w:t>4</w:t>
      </w:r>
      <w:r w:rsidRPr="005A6D8C">
        <w:rPr>
          <w:sz w:val="28"/>
          <w:szCs w:val="28"/>
          <w:u w:val="single"/>
        </w:rPr>
        <w:t xml:space="preserve"> г.</w:t>
      </w:r>
    </w:p>
    <w:p w14:paraId="0444D878" w14:textId="77777777" w:rsidR="00A302E5" w:rsidRDefault="00A302E5" w:rsidP="00E62D58">
      <w:pPr>
        <w:ind w:firstLine="284"/>
        <w:jc w:val="both"/>
        <w:rPr>
          <w:sz w:val="28"/>
          <w:szCs w:val="28"/>
        </w:rPr>
      </w:pPr>
    </w:p>
    <w:p w14:paraId="6031274B" w14:textId="77777777" w:rsidR="00A302E5" w:rsidRDefault="00FA5B43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участникам</w:t>
      </w:r>
      <w:r w:rsidRPr="00BD5714">
        <w:rPr>
          <w:b/>
          <w:sz w:val="28"/>
          <w:szCs w:val="28"/>
        </w:rPr>
        <w:t>:</w:t>
      </w:r>
    </w:p>
    <w:p w14:paraId="58BD4ED2" w14:textId="77777777" w:rsidR="00E30FDF" w:rsidRPr="000A5E3D" w:rsidRDefault="002217AC" w:rsidP="00E62D58">
      <w:pPr>
        <w:numPr>
          <w:ilvl w:val="0"/>
          <w:numId w:val="2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FDF" w:rsidRPr="00E30FDF">
        <w:rPr>
          <w:sz w:val="28"/>
          <w:szCs w:val="28"/>
        </w:rPr>
        <w:t>К</w:t>
      </w:r>
      <w:r>
        <w:rPr>
          <w:sz w:val="28"/>
          <w:szCs w:val="28"/>
        </w:rPr>
        <w:t xml:space="preserve"> ф</w:t>
      </w:r>
      <w:r w:rsidR="00E30FDF" w:rsidRPr="00E30FDF">
        <w:rPr>
          <w:sz w:val="28"/>
          <w:szCs w:val="28"/>
        </w:rPr>
        <w:t>естивал</w:t>
      </w:r>
      <w:r w:rsidR="00E30FDF">
        <w:rPr>
          <w:sz w:val="28"/>
          <w:szCs w:val="28"/>
        </w:rPr>
        <w:t>ю</w:t>
      </w:r>
      <w:r w:rsidR="00E30FDF" w:rsidRPr="00E30FDF">
        <w:rPr>
          <w:sz w:val="28"/>
          <w:szCs w:val="28"/>
        </w:rPr>
        <w:t xml:space="preserve"> допускаются </w:t>
      </w:r>
      <w:r w:rsidR="00E30FDF">
        <w:rPr>
          <w:sz w:val="28"/>
          <w:szCs w:val="28"/>
        </w:rPr>
        <w:t>участники</w:t>
      </w:r>
      <w:r>
        <w:rPr>
          <w:sz w:val="28"/>
          <w:szCs w:val="28"/>
        </w:rPr>
        <w:t>,</w:t>
      </w:r>
      <w:r w:rsidR="00E30FDF" w:rsidRPr="00E30FDF">
        <w:rPr>
          <w:sz w:val="28"/>
          <w:szCs w:val="28"/>
        </w:rPr>
        <w:t xml:space="preserve"> не имеющие медицинских противопоказаний для занятий </w:t>
      </w:r>
      <w:r w:rsidR="000A5E3D">
        <w:rPr>
          <w:sz w:val="28"/>
          <w:szCs w:val="28"/>
        </w:rPr>
        <w:t>спортом</w:t>
      </w:r>
      <w:r w:rsidR="000A70CB">
        <w:rPr>
          <w:sz w:val="28"/>
          <w:szCs w:val="28"/>
        </w:rPr>
        <w:t xml:space="preserve">. </w:t>
      </w:r>
    </w:p>
    <w:p w14:paraId="7185C1AD" w14:textId="7590A252" w:rsidR="00E30FDF" w:rsidRPr="00FC5B53" w:rsidRDefault="000A5E3D" w:rsidP="00FC5B53">
      <w:pPr>
        <w:numPr>
          <w:ilvl w:val="0"/>
          <w:numId w:val="28"/>
        </w:numPr>
        <w:ind w:left="0" w:firstLine="284"/>
        <w:jc w:val="both"/>
        <w:rPr>
          <w:sz w:val="28"/>
          <w:szCs w:val="28"/>
        </w:rPr>
      </w:pPr>
      <w:r w:rsidRPr="00FC5B53">
        <w:rPr>
          <w:sz w:val="28"/>
          <w:szCs w:val="28"/>
        </w:rPr>
        <w:t xml:space="preserve"> </w:t>
      </w:r>
      <w:r w:rsidR="00FC5B53" w:rsidRPr="00FC5B53">
        <w:rPr>
          <w:sz w:val="28"/>
          <w:szCs w:val="28"/>
        </w:rPr>
        <w:t>Участники, не достигшие 18-летнего возраста, допускаются к участию в фестивале в сопровождении своих законных представителей.  Также представителем может быть совершеннолетнее лицо, при наличии доверенности от законного представителя несовершеннолетнего. (Приложение №2).</w:t>
      </w:r>
    </w:p>
    <w:p w14:paraId="3363FF90" w14:textId="77777777" w:rsidR="00343389" w:rsidRPr="00343389" w:rsidRDefault="002217AC" w:rsidP="00660434">
      <w:pPr>
        <w:numPr>
          <w:ilvl w:val="0"/>
          <w:numId w:val="28"/>
        </w:numPr>
        <w:ind w:left="0" w:firstLine="284"/>
        <w:jc w:val="both"/>
        <w:rPr>
          <w:sz w:val="28"/>
          <w:szCs w:val="28"/>
        </w:rPr>
      </w:pPr>
      <w:r w:rsidRPr="00343389">
        <w:rPr>
          <w:sz w:val="28"/>
          <w:szCs w:val="28"/>
        </w:rPr>
        <w:t xml:space="preserve"> </w:t>
      </w:r>
      <w:r w:rsidR="00E30FDF" w:rsidRPr="00343389">
        <w:rPr>
          <w:sz w:val="28"/>
          <w:szCs w:val="28"/>
        </w:rPr>
        <w:t xml:space="preserve">К </w:t>
      </w:r>
      <w:r w:rsidR="00584D2D" w:rsidRPr="00343389">
        <w:rPr>
          <w:sz w:val="28"/>
          <w:szCs w:val="28"/>
        </w:rPr>
        <w:t>фестивалю</w:t>
      </w:r>
      <w:r w:rsidR="00E30FDF" w:rsidRPr="00343389">
        <w:rPr>
          <w:sz w:val="28"/>
          <w:szCs w:val="28"/>
        </w:rPr>
        <w:t xml:space="preserve"> допускаются участники, </w:t>
      </w:r>
      <w:r w:rsidR="00E44FCB" w:rsidRPr="00343389">
        <w:rPr>
          <w:sz w:val="28"/>
          <w:szCs w:val="28"/>
        </w:rPr>
        <w:t xml:space="preserve">изучившие </w:t>
      </w:r>
      <w:r w:rsidR="00584D2D" w:rsidRPr="00343389">
        <w:rPr>
          <w:sz w:val="28"/>
          <w:szCs w:val="28"/>
        </w:rPr>
        <w:t xml:space="preserve">Инструкцию по технике безопасности (Приложение №1) </w:t>
      </w:r>
      <w:r w:rsidR="00E44FCB" w:rsidRPr="00343389">
        <w:rPr>
          <w:sz w:val="28"/>
          <w:szCs w:val="28"/>
        </w:rPr>
        <w:t xml:space="preserve">и </w:t>
      </w:r>
      <w:r w:rsidR="00584D2D" w:rsidRPr="00343389">
        <w:rPr>
          <w:sz w:val="28"/>
          <w:szCs w:val="28"/>
        </w:rPr>
        <w:t xml:space="preserve">расписавшиеся в журнале </w:t>
      </w:r>
      <w:r w:rsidR="00E30FDF" w:rsidRPr="00343389">
        <w:rPr>
          <w:sz w:val="28"/>
          <w:szCs w:val="28"/>
        </w:rPr>
        <w:t>по технике безопасности</w:t>
      </w:r>
      <w:r w:rsidR="00584D2D" w:rsidRPr="00343389">
        <w:rPr>
          <w:sz w:val="28"/>
          <w:szCs w:val="28"/>
        </w:rPr>
        <w:t xml:space="preserve"> на месте проведения мероприятия</w:t>
      </w:r>
      <w:r w:rsidR="000A70CB" w:rsidRPr="00343389">
        <w:rPr>
          <w:sz w:val="28"/>
          <w:szCs w:val="28"/>
        </w:rPr>
        <w:t xml:space="preserve">. </w:t>
      </w:r>
      <w:r w:rsidR="00343389" w:rsidRPr="00343389">
        <w:rPr>
          <w:sz w:val="28"/>
          <w:szCs w:val="28"/>
        </w:rPr>
        <w:t xml:space="preserve">Ответственность за безопасность несовершеннолетних участников возлагается на их совершеннолетних представителей. Для обеспечения безопасности необходимо изучить и соблюдать Инструкцию по технике безопасности, расписаться в журнале по технике безопасности. </w:t>
      </w:r>
    </w:p>
    <w:p w14:paraId="1E4FF894" w14:textId="77777777" w:rsidR="00E44FCB" w:rsidRDefault="002217AC" w:rsidP="00E62D58">
      <w:pPr>
        <w:numPr>
          <w:ilvl w:val="0"/>
          <w:numId w:val="2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FDF" w:rsidRPr="00C00C8E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2014г. № 353</w:t>
      </w:r>
      <w:r w:rsidR="00C2046E" w:rsidRPr="00C00C8E">
        <w:rPr>
          <w:sz w:val="28"/>
          <w:szCs w:val="28"/>
        </w:rPr>
        <w:t>.</w:t>
      </w:r>
      <w:r w:rsidR="00C2046E">
        <w:rPr>
          <w:sz w:val="28"/>
          <w:szCs w:val="28"/>
        </w:rPr>
        <w:t xml:space="preserve"> </w:t>
      </w:r>
      <w:r w:rsidR="00E30FDF" w:rsidRPr="00E30FDF">
        <w:rPr>
          <w:sz w:val="28"/>
          <w:szCs w:val="28"/>
        </w:rPr>
        <w:t xml:space="preserve">Ответственность за безопасность применяемого личного и группового снаряжения несут сами участники. </w:t>
      </w:r>
    </w:p>
    <w:p w14:paraId="7D000141" w14:textId="77777777" w:rsidR="00E30FDF" w:rsidRPr="00E30FDF" w:rsidRDefault="002217AC" w:rsidP="00E62D58">
      <w:pPr>
        <w:numPr>
          <w:ilvl w:val="0"/>
          <w:numId w:val="2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FDF" w:rsidRPr="00E30FDF">
        <w:rPr>
          <w:sz w:val="28"/>
          <w:szCs w:val="28"/>
        </w:rPr>
        <w:t xml:space="preserve">Наличие </w:t>
      </w:r>
      <w:r w:rsidR="004C33BE">
        <w:rPr>
          <w:sz w:val="28"/>
          <w:szCs w:val="28"/>
        </w:rPr>
        <w:t xml:space="preserve">сменной обуви, </w:t>
      </w:r>
      <w:r w:rsidR="00E30FDF" w:rsidRPr="00E30FDF">
        <w:rPr>
          <w:sz w:val="28"/>
          <w:szCs w:val="28"/>
        </w:rPr>
        <w:t>спортивной формы и скальных туфель обязательно.</w:t>
      </w:r>
    </w:p>
    <w:p w14:paraId="043D235D" w14:textId="77777777" w:rsidR="00126D20" w:rsidRDefault="00126D20" w:rsidP="00E62D58">
      <w:pPr>
        <w:ind w:firstLine="284"/>
        <w:jc w:val="both"/>
        <w:rPr>
          <w:b/>
          <w:sz w:val="28"/>
          <w:szCs w:val="28"/>
        </w:rPr>
      </w:pPr>
    </w:p>
    <w:p w14:paraId="388246EE" w14:textId="77777777" w:rsidR="00612EFF" w:rsidRDefault="00D73419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bookmarkStart w:id="0" w:name="OLE_LINK3"/>
      <w:bookmarkStart w:id="1" w:name="OLE_LINK4"/>
      <w:r w:rsidRPr="004F1E69">
        <w:rPr>
          <w:b/>
          <w:sz w:val="28"/>
          <w:szCs w:val="28"/>
        </w:rPr>
        <w:t>У</w:t>
      </w:r>
      <w:r w:rsidR="00126D20" w:rsidRPr="00BD5714">
        <w:rPr>
          <w:b/>
          <w:sz w:val="28"/>
          <w:szCs w:val="28"/>
        </w:rPr>
        <w:t>словия проведения соревнований</w:t>
      </w:r>
      <w:r w:rsidRPr="004F1E69">
        <w:rPr>
          <w:b/>
          <w:sz w:val="28"/>
          <w:szCs w:val="28"/>
        </w:rPr>
        <w:t xml:space="preserve"> и определения результатов</w:t>
      </w:r>
      <w:r w:rsidR="00126D20" w:rsidRPr="00BD5714">
        <w:rPr>
          <w:b/>
          <w:sz w:val="28"/>
          <w:szCs w:val="28"/>
        </w:rPr>
        <w:t>:</w:t>
      </w:r>
    </w:p>
    <w:p w14:paraId="78E7EF60" w14:textId="515A76FA" w:rsidR="005D2012" w:rsidRDefault="008A16E7" w:rsidP="005D2012">
      <w:pPr>
        <w:numPr>
          <w:ilvl w:val="0"/>
          <w:numId w:val="2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400" w:rsidRPr="008A16E7">
        <w:rPr>
          <w:sz w:val="28"/>
          <w:szCs w:val="28"/>
        </w:rPr>
        <w:t xml:space="preserve">Фестиваль проводится в формате «финишер». </w:t>
      </w:r>
      <w:r w:rsidRPr="008A16E7">
        <w:rPr>
          <w:sz w:val="28"/>
          <w:szCs w:val="28"/>
        </w:rPr>
        <w:t>Участники</w:t>
      </w:r>
      <w:r w:rsidR="00800D11">
        <w:rPr>
          <w:sz w:val="28"/>
          <w:szCs w:val="28"/>
        </w:rPr>
        <w:t xml:space="preserve"> получают баллы </w:t>
      </w:r>
      <w:r w:rsidRPr="008A16E7">
        <w:rPr>
          <w:sz w:val="28"/>
          <w:szCs w:val="28"/>
        </w:rPr>
        <w:t>за прохождение маршрутов</w:t>
      </w:r>
      <w:r w:rsidR="00735903">
        <w:rPr>
          <w:sz w:val="28"/>
          <w:szCs w:val="28"/>
        </w:rPr>
        <w:t xml:space="preserve"> в дисциплинах «лазание на трудность» и «</w:t>
      </w:r>
      <w:proofErr w:type="spellStart"/>
      <w:r w:rsidR="00735903">
        <w:rPr>
          <w:sz w:val="28"/>
          <w:szCs w:val="28"/>
        </w:rPr>
        <w:t>боулдеринг</w:t>
      </w:r>
      <w:proofErr w:type="spellEnd"/>
      <w:r w:rsidR="00735903">
        <w:rPr>
          <w:sz w:val="28"/>
          <w:szCs w:val="28"/>
        </w:rPr>
        <w:t>»</w:t>
      </w:r>
      <w:r w:rsidR="00405C4C">
        <w:rPr>
          <w:sz w:val="28"/>
          <w:szCs w:val="28"/>
        </w:rPr>
        <w:t>. Д</w:t>
      </w:r>
      <w:r w:rsidR="00800D11">
        <w:rPr>
          <w:sz w:val="28"/>
          <w:szCs w:val="28"/>
        </w:rPr>
        <w:t>ля получения</w:t>
      </w:r>
      <w:r w:rsidRPr="008A16E7">
        <w:rPr>
          <w:sz w:val="28"/>
          <w:szCs w:val="28"/>
        </w:rPr>
        <w:t xml:space="preserve"> медал</w:t>
      </w:r>
      <w:r w:rsidR="00800D11">
        <w:rPr>
          <w:sz w:val="28"/>
          <w:szCs w:val="28"/>
        </w:rPr>
        <w:t>и</w:t>
      </w:r>
      <w:r w:rsidRPr="008A16E7">
        <w:rPr>
          <w:sz w:val="28"/>
          <w:szCs w:val="28"/>
        </w:rPr>
        <w:t xml:space="preserve"> «финишера» </w:t>
      </w:r>
      <w:r w:rsidR="00185D6E">
        <w:rPr>
          <w:sz w:val="28"/>
          <w:szCs w:val="28"/>
        </w:rPr>
        <w:t xml:space="preserve">в </w:t>
      </w:r>
      <w:r w:rsidR="00405C4C">
        <w:rPr>
          <w:sz w:val="28"/>
          <w:szCs w:val="28"/>
        </w:rPr>
        <w:t xml:space="preserve">одном из </w:t>
      </w:r>
      <w:r w:rsidR="00185D6E">
        <w:rPr>
          <w:sz w:val="28"/>
          <w:szCs w:val="28"/>
        </w:rPr>
        <w:t>трех класс</w:t>
      </w:r>
      <w:r w:rsidR="00405C4C">
        <w:rPr>
          <w:sz w:val="28"/>
          <w:szCs w:val="28"/>
        </w:rPr>
        <w:t>ов</w:t>
      </w:r>
      <w:r w:rsidRPr="008A16E7">
        <w:rPr>
          <w:sz w:val="28"/>
          <w:szCs w:val="28"/>
        </w:rPr>
        <w:t xml:space="preserve"> «ЗОЛОТО», «СЕРЕБРО», «БРОНЗА»</w:t>
      </w:r>
      <w:r w:rsidR="00405C4C">
        <w:rPr>
          <w:sz w:val="28"/>
          <w:szCs w:val="28"/>
        </w:rPr>
        <w:t xml:space="preserve"> необходимо набрать определенное количество баллов </w:t>
      </w:r>
      <w:r w:rsidR="00735903">
        <w:rPr>
          <w:sz w:val="28"/>
          <w:szCs w:val="28"/>
        </w:rPr>
        <w:t xml:space="preserve">по сумме двух дисциплин </w:t>
      </w:r>
      <w:r w:rsidR="00405C4C">
        <w:rPr>
          <w:sz w:val="28"/>
          <w:szCs w:val="28"/>
        </w:rPr>
        <w:t>(</w:t>
      </w:r>
      <w:r w:rsidR="00E40403" w:rsidRPr="00185D6E">
        <w:rPr>
          <w:sz w:val="28"/>
          <w:szCs w:val="28"/>
        </w:rPr>
        <w:t>будет</w:t>
      </w:r>
      <w:r w:rsidR="00E40403" w:rsidRPr="0005648E">
        <w:rPr>
          <w:sz w:val="28"/>
          <w:szCs w:val="28"/>
        </w:rPr>
        <w:t xml:space="preserve"> объявлено </w:t>
      </w:r>
      <w:r w:rsidR="00E40403">
        <w:rPr>
          <w:sz w:val="28"/>
          <w:szCs w:val="28"/>
        </w:rPr>
        <w:t>не позднее 10 октября</w:t>
      </w:r>
      <w:r w:rsidR="00405C4C">
        <w:rPr>
          <w:sz w:val="28"/>
          <w:szCs w:val="28"/>
        </w:rPr>
        <w:t>)</w:t>
      </w:r>
      <w:r w:rsidR="00E40403" w:rsidRPr="0005648E">
        <w:rPr>
          <w:sz w:val="28"/>
          <w:szCs w:val="28"/>
        </w:rPr>
        <w:t>.</w:t>
      </w:r>
    </w:p>
    <w:bookmarkEnd w:id="0"/>
    <w:bookmarkEnd w:id="1"/>
    <w:p w14:paraId="74D72AAF" w14:textId="4E48CCB4" w:rsidR="00B74B70" w:rsidRPr="005D2012" w:rsidRDefault="005D2012" w:rsidP="00461A89">
      <w:pPr>
        <w:numPr>
          <w:ilvl w:val="0"/>
          <w:numId w:val="29"/>
        </w:numPr>
        <w:ind w:left="0" w:firstLine="284"/>
        <w:jc w:val="both"/>
        <w:rPr>
          <w:sz w:val="28"/>
          <w:szCs w:val="28"/>
        </w:rPr>
      </w:pPr>
      <w:r w:rsidRPr="005D2012">
        <w:rPr>
          <w:sz w:val="28"/>
          <w:szCs w:val="28"/>
        </w:rPr>
        <w:t xml:space="preserve"> </w:t>
      </w:r>
      <w:r w:rsidR="00D7187D" w:rsidRPr="005D2012">
        <w:rPr>
          <w:sz w:val="28"/>
          <w:szCs w:val="28"/>
        </w:rPr>
        <w:t>Фестиваль проходит по расписанию сетов, каждый из которых длится 3 часа.</w:t>
      </w:r>
      <w:r w:rsidR="00D7187D">
        <w:rPr>
          <w:sz w:val="28"/>
          <w:szCs w:val="28"/>
        </w:rPr>
        <w:t xml:space="preserve"> </w:t>
      </w:r>
      <w:r w:rsidR="00584D2D" w:rsidRPr="005D2012">
        <w:rPr>
          <w:sz w:val="28"/>
          <w:szCs w:val="28"/>
        </w:rPr>
        <w:t xml:space="preserve">Допуск в спортивный зал осуществляется </w:t>
      </w:r>
      <w:r w:rsidR="0046154C" w:rsidRPr="005D2012">
        <w:rPr>
          <w:sz w:val="28"/>
          <w:szCs w:val="28"/>
        </w:rPr>
        <w:t xml:space="preserve">не ранее чем </w:t>
      </w:r>
      <w:r w:rsidR="00584D2D" w:rsidRPr="005D2012">
        <w:rPr>
          <w:sz w:val="28"/>
          <w:szCs w:val="28"/>
        </w:rPr>
        <w:t>за 15 минут до начала</w:t>
      </w:r>
      <w:r w:rsidR="0046154C" w:rsidRPr="005D2012">
        <w:rPr>
          <w:sz w:val="28"/>
          <w:szCs w:val="28"/>
        </w:rPr>
        <w:t xml:space="preserve"> сета. </w:t>
      </w:r>
    </w:p>
    <w:p w14:paraId="11346EF8" w14:textId="52C8ABBE" w:rsidR="000936FC" w:rsidRPr="00DC407F" w:rsidRDefault="00B25711" w:rsidP="00E07014">
      <w:pPr>
        <w:numPr>
          <w:ilvl w:val="0"/>
          <w:numId w:val="29"/>
        </w:numPr>
        <w:ind w:left="0" w:firstLine="284"/>
        <w:jc w:val="both"/>
        <w:rPr>
          <w:b/>
          <w:sz w:val="28"/>
          <w:szCs w:val="28"/>
        </w:rPr>
      </w:pPr>
      <w:r w:rsidRPr="00DC407F">
        <w:rPr>
          <w:sz w:val="28"/>
          <w:szCs w:val="28"/>
        </w:rPr>
        <w:t>У</w:t>
      </w:r>
      <w:r w:rsidR="00DC407F" w:rsidRPr="00DC407F">
        <w:rPr>
          <w:b/>
          <w:bCs/>
          <w:sz w:val="28"/>
          <w:szCs w:val="28"/>
        </w:rPr>
        <w:t xml:space="preserve"> </w:t>
      </w:r>
      <w:r w:rsidRPr="00DC407F">
        <w:rPr>
          <w:sz w:val="28"/>
          <w:szCs w:val="28"/>
        </w:rPr>
        <w:t xml:space="preserve">частники самостоятельно заносят результаты прохождения трасс в личном кабинете мобильного приложения «Фестивали скалолазания». Стоимость каждой трассы выражается в баллах в зависимости от ее категории трудности (таблица баллов </w:t>
      </w:r>
      <w:r w:rsidR="006B4E27" w:rsidRPr="00DC407F">
        <w:rPr>
          <w:sz w:val="28"/>
          <w:szCs w:val="28"/>
        </w:rPr>
        <w:t xml:space="preserve">в </w:t>
      </w:r>
      <w:r w:rsidRPr="00DC407F">
        <w:rPr>
          <w:sz w:val="28"/>
          <w:szCs w:val="28"/>
        </w:rPr>
        <w:t xml:space="preserve">п.10.3 настоящего Положения). </w:t>
      </w:r>
    </w:p>
    <w:p w14:paraId="6863A725" w14:textId="77777777" w:rsidR="00DC407F" w:rsidRPr="00DC407F" w:rsidRDefault="00DC407F" w:rsidP="00DC407F">
      <w:pPr>
        <w:ind w:left="284"/>
        <w:jc w:val="both"/>
        <w:rPr>
          <w:b/>
          <w:sz w:val="28"/>
          <w:szCs w:val="28"/>
        </w:rPr>
      </w:pPr>
    </w:p>
    <w:p w14:paraId="3C169502" w14:textId="77777777" w:rsidR="00A53779" w:rsidRPr="00866864" w:rsidRDefault="0046154C" w:rsidP="00E62D58">
      <w:pPr>
        <w:ind w:firstLine="284"/>
        <w:jc w:val="both"/>
        <w:rPr>
          <w:b/>
          <w:sz w:val="28"/>
          <w:szCs w:val="28"/>
          <w:u w:val="single"/>
        </w:rPr>
      </w:pPr>
      <w:r w:rsidRPr="00866864">
        <w:rPr>
          <w:b/>
          <w:sz w:val="28"/>
          <w:szCs w:val="28"/>
          <w:u w:val="single"/>
        </w:rPr>
        <w:t>Детский фестиваль</w:t>
      </w:r>
      <w:r w:rsidR="00A53779" w:rsidRPr="00866864">
        <w:rPr>
          <w:b/>
          <w:sz w:val="28"/>
          <w:szCs w:val="28"/>
          <w:u w:val="single"/>
        </w:rPr>
        <w:t>:</w:t>
      </w:r>
    </w:p>
    <w:p w14:paraId="495F3AE7" w14:textId="227A67A7" w:rsidR="00A53779" w:rsidRPr="00823919" w:rsidRDefault="0046154C" w:rsidP="00461A89">
      <w:pPr>
        <w:numPr>
          <w:ilvl w:val="0"/>
          <w:numId w:val="29"/>
        </w:numPr>
        <w:ind w:left="0" w:firstLine="284"/>
        <w:jc w:val="both"/>
        <w:rPr>
          <w:bCs/>
          <w:sz w:val="28"/>
          <w:szCs w:val="28"/>
          <w:u w:val="single"/>
        </w:rPr>
      </w:pPr>
      <w:r w:rsidRPr="00E803E4">
        <w:rPr>
          <w:sz w:val="28"/>
          <w:szCs w:val="28"/>
        </w:rPr>
        <w:t xml:space="preserve"> П</w:t>
      </w:r>
      <w:r w:rsidR="00612EFF" w:rsidRPr="00E803E4">
        <w:rPr>
          <w:sz w:val="28"/>
          <w:szCs w:val="28"/>
        </w:rPr>
        <w:t>роводится в дисциплине «лазание на трудность»</w:t>
      </w:r>
      <w:r w:rsidR="00E803E4" w:rsidRPr="00E803E4">
        <w:rPr>
          <w:sz w:val="28"/>
          <w:szCs w:val="28"/>
        </w:rPr>
        <w:t xml:space="preserve"> </w:t>
      </w:r>
      <w:r w:rsidR="00612EFF" w:rsidRPr="00E803E4">
        <w:rPr>
          <w:sz w:val="28"/>
          <w:szCs w:val="28"/>
        </w:rPr>
        <w:t xml:space="preserve">в один </w:t>
      </w:r>
      <w:r w:rsidR="00287625" w:rsidRPr="00E803E4">
        <w:rPr>
          <w:sz w:val="28"/>
          <w:szCs w:val="28"/>
        </w:rPr>
        <w:t>раунд</w:t>
      </w:r>
      <w:r w:rsidR="00E803E4" w:rsidRPr="00E803E4">
        <w:rPr>
          <w:sz w:val="28"/>
          <w:szCs w:val="28"/>
        </w:rPr>
        <w:t xml:space="preserve"> (без финальной части)</w:t>
      </w:r>
      <w:r w:rsidR="00612EFF" w:rsidRPr="00E803E4">
        <w:rPr>
          <w:sz w:val="28"/>
          <w:szCs w:val="28"/>
        </w:rPr>
        <w:t xml:space="preserve">. Возрастные категории согласно п. </w:t>
      </w:r>
      <w:r w:rsidRPr="00E803E4">
        <w:rPr>
          <w:sz w:val="28"/>
          <w:szCs w:val="28"/>
        </w:rPr>
        <w:t>4</w:t>
      </w:r>
      <w:r w:rsidR="00612EFF" w:rsidRPr="00E803E4">
        <w:rPr>
          <w:sz w:val="28"/>
          <w:szCs w:val="28"/>
        </w:rPr>
        <w:t xml:space="preserve"> настоящего Положения. Возрастные категории разделены по сетам</w:t>
      </w:r>
      <w:r w:rsidR="00587E10" w:rsidRPr="00E803E4">
        <w:rPr>
          <w:sz w:val="28"/>
          <w:szCs w:val="28"/>
        </w:rPr>
        <w:t xml:space="preserve">. </w:t>
      </w:r>
      <w:r w:rsidR="00612EFF" w:rsidRPr="00E803E4">
        <w:rPr>
          <w:sz w:val="28"/>
          <w:szCs w:val="28"/>
        </w:rPr>
        <w:t xml:space="preserve"> </w:t>
      </w:r>
      <w:r w:rsidR="00587E10" w:rsidRPr="00E803E4">
        <w:rPr>
          <w:sz w:val="28"/>
          <w:szCs w:val="28"/>
        </w:rPr>
        <w:t xml:space="preserve">Участникам будет предложено около </w:t>
      </w:r>
      <w:r w:rsidR="00A91972">
        <w:rPr>
          <w:sz w:val="28"/>
          <w:szCs w:val="28"/>
        </w:rPr>
        <w:t>8</w:t>
      </w:r>
      <w:r w:rsidR="00587E10" w:rsidRPr="00E803E4">
        <w:rPr>
          <w:sz w:val="28"/>
          <w:szCs w:val="28"/>
        </w:rPr>
        <w:t>0 трасс различного уровня</w:t>
      </w:r>
      <w:r w:rsidR="00E803E4">
        <w:rPr>
          <w:sz w:val="28"/>
          <w:szCs w:val="28"/>
        </w:rPr>
        <w:t xml:space="preserve"> </w:t>
      </w:r>
      <w:r w:rsidR="00587E10" w:rsidRPr="00E803E4">
        <w:rPr>
          <w:sz w:val="28"/>
          <w:szCs w:val="28"/>
        </w:rPr>
        <w:t xml:space="preserve">с верхней и нижней страховкой. </w:t>
      </w:r>
      <w:r w:rsidR="00E803E4" w:rsidRPr="00E44FCB">
        <w:rPr>
          <w:sz w:val="28"/>
          <w:szCs w:val="28"/>
        </w:rPr>
        <w:t xml:space="preserve">К зачету принимаются </w:t>
      </w:r>
      <w:r w:rsidR="00E803E4">
        <w:rPr>
          <w:sz w:val="28"/>
          <w:szCs w:val="28"/>
        </w:rPr>
        <w:t>все трассы, которые залез участник</w:t>
      </w:r>
      <w:r w:rsidR="00E803E4" w:rsidRPr="00E44FCB">
        <w:rPr>
          <w:sz w:val="28"/>
          <w:szCs w:val="28"/>
        </w:rPr>
        <w:t xml:space="preserve">. </w:t>
      </w:r>
      <w:r w:rsidR="00E803E4">
        <w:rPr>
          <w:sz w:val="28"/>
          <w:szCs w:val="28"/>
        </w:rPr>
        <w:t xml:space="preserve">Количество попыток на трассах не учитывается. </w:t>
      </w:r>
      <w:r w:rsidR="00E803E4" w:rsidRPr="00E44FCB">
        <w:rPr>
          <w:sz w:val="28"/>
          <w:szCs w:val="28"/>
        </w:rPr>
        <w:t xml:space="preserve">Трасса должна быть пройдена «чисто» без зависания и использования оттяжек в качестве опоры или для равновесия. </w:t>
      </w:r>
    </w:p>
    <w:p w14:paraId="65638D34" w14:textId="70101F77" w:rsidR="00823919" w:rsidRDefault="00823919" w:rsidP="00461A89">
      <w:pPr>
        <w:numPr>
          <w:ilvl w:val="0"/>
          <w:numId w:val="29"/>
        </w:numPr>
        <w:ind w:left="0" w:firstLine="284"/>
        <w:jc w:val="both"/>
        <w:rPr>
          <w:sz w:val="28"/>
          <w:szCs w:val="28"/>
        </w:rPr>
      </w:pPr>
      <w:r w:rsidRPr="00D8130A">
        <w:rPr>
          <w:sz w:val="28"/>
          <w:szCs w:val="28"/>
        </w:rPr>
        <w:t xml:space="preserve"> </w:t>
      </w:r>
      <w:r w:rsidR="00D8130A">
        <w:rPr>
          <w:sz w:val="28"/>
          <w:szCs w:val="28"/>
        </w:rPr>
        <w:t>Обеспечивать страховку</w:t>
      </w:r>
      <w:r w:rsidRPr="00D8130A">
        <w:rPr>
          <w:sz w:val="28"/>
          <w:szCs w:val="28"/>
        </w:rPr>
        <w:t xml:space="preserve"> разрешено только лицам старше 18 </w:t>
      </w:r>
      <w:r w:rsidR="00D8130A" w:rsidRPr="00D8130A">
        <w:rPr>
          <w:sz w:val="28"/>
          <w:szCs w:val="28"/>
        </w:rPr>
        <w:t>лет</w:t>
      </w:r>
      <w:r w:rsidR="00D8130A">
        <w:rPr>
          <w:sz w:val="28"/>
          <w:szCs w:val="28"/>
        </w:rPr>
        <w:t xml:space="preserve">, </w:t>
      </w:r>
      <w:r w:rsidR="00D8130A" w:rsidRPr="00B74B70">
        <w:rPr>
          <w:sz w:val="28"/>
          <w:szCs w:val="28"/>
        </w:rPr>
        <w:t>име</w:t>
      </w:r>
      <w:r w:rsidR="00D8130A">
        <w:rPr>
          <w:sz w:val="28"/>
          <w:szCs w:val="28"/>
        </w:rPr>
        <w:t>ющим</w:t>
      </w:r>
      <w:r w:rsidR="00D8130A" w:rsidRPr="00B74B70">
        <w:rPr>
          <w:sz w:val="28"/>
          <w:szCs w:val="28"/>
        </w:rPr>
        <w:t xml:space="preserve"> соответствующие навыки верхней и нижней страховки</w:t>
      </w:r>
      <w:r w:rsidR="00D8130A">
        <w:rPr>
          <w:sz w:val="28"/>
          <w:szCs w:val="28"/>
        </w:rPr>
        <w:t xml:space="preserve">. </w:t>
      </w:r>
      <w:r w:rsidR="00577909">
        <w:rPr>
          <w:sz w:val="28"/>
          <w:szCs w:val="28"/>
        </w:rPr>
        <w:t xml:space="preserve">Для возрастных категорий </w:t>
      </w:r>
      <w:r w:rsidR="00CE240A">
        <w:rPr>
          <w:sz w:val="28"/>
          <w:szCs w:val="28"/>
        </w:rPr>
        <w:t xml:space="preserve">2006-2007, 2008-2009, 2010-2011, 2012-2013 </w:t>
      </w:r>
      <w:proofErr w:type="spellStart"/>
      <w:r w:rsidR="00CE240A">
        <w:rPr>
          <w:sz w:val="28"/>
          <w:szCs w:val="28"/>
        </w:rPr>
        <w:t>гг.р</w:t>
      </w:r>
      <w:proofErr w:type="spellEnd"/>
      <w:r w:rsidR="00CE240A">
        <w:rPr>
          <w:sz w:val="28"/>
          <w:szCs w:val="28"/>
        </w:rPr>
        <w:t xml:space="preserve">. будет обеспечено </w:t>
      </w:r>
      <w:r w:rsidRPr="00D8130A">
        <w:rPr>
          <w:sz w:val="28"/>
          <w:szCs w:val="28"/>
        </w:rPr>
        <w:t xml:space="preserve">7-10 трасс </w:t>
      </w:r>
      <w:r w:rsidR="006B4E27">
        <w:rPr>
          <w:sz w:val="28"/>
          <w:szCs w:val="28"/>
        </w:rPr>
        <w:t xml:space="preserve">с </w:t>
      </w:r>
      <w:r w:rsidRPr="00D8130A">
        <w:rPr>
          <w:sz w:val="28"/>
          <w:szCs w:val="28"/>
        </w:rPr>
        <w:lastRenderedPageBreak/>
        <w:t xml:space="preserve">судейской нижней страховкой. </w:t>
      </w:r>
      <w:r w:rsidR="00CE240A">
        <w:rPr>
          <w:sz w:val="28"/>
          <w:szCs w:val="28"/>
        </w:rPr>
        <w:t xml:space="preserve">Для возрастных категорий 2014-2015, 2016-2017, 2018 и младше будут трассы только с верхней страховкой. </w:t>
      </w:r>
      <w:r w:rsidRPr="00D8130A">
        <w:rPr>
          <w:sz w:val="28"/>
          <w:szCs w:val="28"/>
        </w:rPr>
        <w:t xml:space="preserve">Верхняя страховка будет обеспечиваться </w:t>
      </w:r>
      <w:r w:rsidR="00CE240A">
        <w:rPr>
          <w:sz w:val="28"/>
          <w:szCs w:val="28"/>
        </w:rPr>
        <w:t xml:space="preserve">преимущественно автоматическими </w:t>
      </w:r>
      <w:r w:rsidR="006B4E27">
        <w:rPr>
          <w:sz w:val="28"/>
          <w:szCs w:val="28"/>
        </w:rPr>
        <w:t xml:space="preserve">страховками. </w:t>
      </w:r>
    </w:p>
    <w:p w14:paraId="372CE333" w14:textId="77777777" w:rsidR="00A46815" w:rsidRDefault="00A46815" w:rsidP="007C661E">
      <w:pPr>
        <w:numPr>
          <w:ilvl w:val="0"/>
          <w:numId w:val="2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61E" w:rsidRPr="007C661E">
        <w:rPr>
          <w:sz w:val="28"/>
          <w:szCs w:val="28"/>
        </w:rPr>
        <w:t>Для каждого несовершеннолетнего участника предусмотрен допуск в спортивный зал с сопровождением не более двух представителей. Эти представители также должны быть зарегистрированы в личном кабинете участника фестиваля мобильного приложения «Фестивали скалолазания».</w:t>
      </w:r>
    </w:p>
    <w:p w14:paraId="5014F72A" w14:textId="77777777" w:rsidR="00E803E4" w:rsidRPr="00E803E4" w:rsidRDefault="00E803E4" w:rsidP="00E803E4">
      <w:pPr>
        <w:jc w:val="both"/>
        <w:rPr>
          <w:bCs/>
          <w:sz w:val="28"/>
          <w:szCs w:val="28"/>
          <w:u w:val="single"/>
        </w:rPr>
      </w:pPr>
    </w:p>
    <w:p w14:paraId="4F5AE5B7" w14:textId="77777777" w:rsidR="00A53779" w:rsidRPr="00866864" w:rsidRDefault="00B83303" w:rsidP="00E62D58">
      <w:pPr>
        <w:ind w:firstLine="284"/>
        <w:jc w:val="both"/>
        <w:rPr>
          <w:b/>
          <w:sz w:val="28"/>
          <w:szCs w:val="28"/>
          <w:u w:val="single"/>
        </w:rPr>
      </w:pPr>
      <w:r w:rsidRPr="00866864">
        <w:rPr>
          <w:b/>
          <w:sz w:val="28"/>
          <w:szCs w:val="28"/>
          <w:u w:val="single"/>
        </w:rPr>
        <w:t>Взрослый фестиваль д</w:t>
      </w:r>
      <w:r w:rsidR="00A53779" w:rsidRPr="00866864">
        <w:rPr>
          <w:b/>
          <w:sz w:val="28"/>
          <w:szCs w:val="28"/>
          <w:u w:val="single"/>
        </w:rPr>
        <w:t>ля участников старше 18 лет:</w:t>
      </w:r>
    </w:p>
    <w:p w14:paraId="6D2B870D" w14:textId="77777777" w:rsidR="00181E05" w:rsidRDefault="00181E05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303" w:rsidRPr="00E803E4">
        <w:rPr>
          <w:sz w:val="28"/>
          <w:szCs w:val="28"/>
        </w:rPr>
        <w:t>П</w:t>
      </w:r>
      <w:r w:rsidR="00612EFF" w:rsidRPr="00E803E4">
        <w:rPr>
          <w:sz w:val="28"/>
          <w:szCs w:val="28"/>
        </w:rPr>
        <w:t xml:space="preserve">роводится в дисциплинах «лазание трудность», «боулдеринг», «лазание на скорость». </w:t>
      </w:r>
      <w:r w:rsidR="00A53779" w:rsidRPr="00E803E4">
        <w:rPr>
          <w:sz w:val="28"/>
          <w:szCs w:val="28"/>
        </w:rPr>
        <w:t>Во время своего сета участник может лазать трассы любой из дисциплин</w:t>
      </w:r>
      <w:r w:rsidR="00866864">
        <w:rPr>
          <w:sz w:val="28"/>
          <w:szCs w:val="28"/>
        </w:rPr>
        <w:t xml:space="preserve"> </w:t>
      </w:r>
      <w:r w:rsidR="00B83303" w:rsidRPr="00E803E4">
        <w:rPr>
          <w:sz w:val="28"/>
          <w:szCs w:val="28"/>
        </w:rPr>
        <w:t xml:space="preserve">(кроме сетов №1 и №3). </w:t>
      </w:r>
    </w:p>
    <w:p w14:paraId="39E8FB4E" w14:textId="1A9C1F82" w:rsidR="00181E05" w:rsidRDefault="00866864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E05" w:rsidRPr="00181E05">
        <w:rPr>
          <w:sz w:val="28"/>
          <w:szCs w:val="28"/>
        </w:rPr>
        <w:t>Каждый участник имеет возможность выбрать количество сетов, в которых он желает принять участие. Максимально допустимое количество сетов для одного участника составляет два.</w:t>
      </w:r>
      <w:r w:rsidR="00882222">
        <w:rPr>
          <w:sz w:val="28"/>
          <w:szCs w:val="28"/>
        </w:rPr>
        <w:t xml:space="preserve"> </w:t>
      </w:r>
      <w:r w:rsidR="00882222" w:rsidRPr="001856CE">
        <w:rPr>
          <w:sz w:val="28"/>
          <w:szCs w:val="28"/>
        </w:rPr>
        <w:t>Каждый выбранный сет оплачивается отдельно. </w:t>
      </w:r>
    </w:p>
    <w:p w14:paraId="39FDA34C" w14:textId="6555EFDF" w:rsidR="004C33BE" w:rsidRDefault="00882222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3BE">
        <w:rPr>
          <w:sz w:val="28"/>
          <w:szCs w:val="28"/>
        </w:rPr>
        <w:t xml:space="preserve">В спортивный зал возможен допуск зрителей </w:t>
      </w:r>
      <w:r w:rsidR="00343F06">
        <w:rPr>
          <w:sz w:val="28"/>
          <w:szCs w:val="28"/>
        </w:rPr>
        <w:t xml:space="preserve">и страховщиков </w:t>
      </w:r>
      <w:r w:rsidR="004C33BE">
        <w:rPr>
          <w:sz w:val="28"/>
          <w:szCs w:val="28"/>
        </w:rPr>
        <w:t>при оплате стоимости посещения Центра скалолазания «ЦСКА» (оплата на месте проведения фестиваля</w:t>
      </w:r>
      <w:r w:rsidR="006B4E27">
        <w:rPr>
          <w:sz w:val="28"/>
          <w:szCs w:val="28"/>
        </w:rPr>
        <w:t xml:space="preserve">, стоимость указана в п. </w:t>
      </w:r>
      <w:r w:rsidR="00343F06">
        <w:rPr>
          <w:sz w:val="28"/>
          <w:szCs w:val="28"/>
        </w:rPr>
        <w:t>10</w:t>
      </w:r>
      <w:r w:rsidR="006B4E27">
        <w:rPr>
          <w:sz w:val="28"/>
          <w:szCs w:val="28"/>
        </w:rPr>
        <w:t>.</w:t>
      </w:r>
      <w:r w:rsidR="00343F06">
        <w:rPr>
          <w:sz w:val="28"/>
          <w:szCs w:val="28"/>
        </w:rPr>
        <w:t>4</w:t>
      </w:r>
      <w:r w:rsidR="006B4E27">
        <w:rPr>
          <w:sz w:val="28"/>
          <w:szCs w:val="28"/>
        </w:rPr>
        <w:t>. настоящего Положения)</w:t>
      </w:r>
      <w:r w:rsidR="00343F06">
        <w:rPr>
          <w:sz w:val="28"/>
          <w:szCs w:val="28"/>
        </w:rPr>
        <w:t xml:space="preserve">. </w:t>
      </w:r>
    </w:p>
    <w:p w14:paraId="526E6AC8" w14:textId="77777777" w:rsidR="00866864" w:rsidRPr="00181E05" w:rsidRDefault="00866864" w:rsidP="00866864">
      <w:pPr>
        <w:ind w:left="284"/>
        <w:jc w:val="both"/>
        <w:rPr>
          <w:sz w:val="28"/>
          <w:szCs w:val="28"/>
        </w:rPr>
      </w:pPr>
    </w:p>
    <w:p w14:paraId="71036221" w14:textId="77777777" w:rsidR="00A53779" w:rsidRPr="00A53779" w:rsidRDefault="00A53779" w:rsidP="00866864">
      <w:pPr>
        <w:ind w:firstLine="284"/>
        <w:jc w:val="both"/>
        <w:rPr>
          <w:bCs/>
          <w:sz w:val="28"/>
          <w:szCs w:val="28"/>
          <w:u w:val="single"/>
        </w:rPr>
      </w:pPr>
      <w:r w:rsidRPr="00A53779">
        <w:rPr>
          <w:bCs/>
          <w:sz w:val="28"/>
          <w:szCs w:val="28"/>
          <w:u w:val="single"/>
        </w:rPr>
        <w:t>«Лазание на трудность»:</w:t>
      </w:r>
    </w:p>
    <w:p w14:paraId="29D88646" w14:textId="07140579" w:rsidR="003A216D" w:rsidRDefault="00B83303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3E4">
        <w:rPr>
          <w:sz w:val="28"/>
          <w:szCs w:val="28"/>
        </w:rPr>
        <w:t>П</w:t>
      </w:r>
      <w:r w:rsidR="00926504">
        <w:rPr>
          <w:sz w:val="28"/>
          <w:szCs w:val="28"/>
        </w:rPr>
        <w:t xml:space="preserve">роводится в один </w:t>
      </w:r>
      <w:r w:rsidR="00E803E4">
        <w:rPr>
          <w:sz w:val="28"/>
          <w:szCs w:val="28"/>
        </w:rPr>
        <w:t>раунд</w:t>
      </w:r>
      <w:r w:rsidR="00926504">
        <w:rPr>
          <w:sz w:val="28"/>
          <w:szCs w:val="28"/>
        </w:rPr>
        <w:t xml:space="preserve"> (без финальной части). У</w:t>
      </w:r>
      <w:r w:rsidR="00587E10" w:rsidRPr="00E44FCB">
        <w:rPr>
          <w:sz w:val="28"/>
          <w:szCs w:val="28"/>
        </w:rPr>
        <w:t xml:space="preserve">частникам будет предложено около </w:t>
      </w:r>
      <w:r w:rsidR="00D73419">
        <w:rPr>
          <w:sz w:val="28"/>
          <w:szCs w:val="28"/>
        </w:rPr>
        <w:t>2</w:t>
      </w:r>
      <w:r w:rsidR="00FA47F7">
        <w:rPr>
          <w:sz w:val="28"/>
          <w:szCs w:val="28"/>
        </w:rPr>
        <w:t>0</w:t>
      </w:r>
      <w:r w:rsidR="00587E10" w:rsidRPr="00E44FCB">
        <w:rPr>
          <w:sz w:val="28"/>
          <w:szCs w:val="28"/>
        </w:rPr>
        <w:t xml:space="preserve">0 трасс различного уровня с верхней и нижней страховкой. </w:t>
      </w:r>
      <w:r w:rsidR="003A216D" w:rsidRPr="00E44FCB">
        <w:rPr>
          <w:sz w:val="28"/>
          <w:szCs w:val="28"/>
        </w:rPr>
        <w:t xml:space="preserve">К зачету принимаются </w:t>
      </w:r>
      <w:r w:rsidR="00E803E4" w:rsidRPr="00E803E4">
        <w:rPr>
          <w:sz w:val="28"/>
          <w:szCs w:val="28"/>
        </w:rPr>
        <w:t>1</w:t>
      </w:r>
      <w:r w:rsidR="00882222">
        <w:rPr>
          <w:sz w:val="28"/>
          <w:szCs w:val="28"/>
        </w:rPr>
        <w:t>5</w:t>
      </w:r>
      <w:r w:rsidR="001B7CD1" w:rsidRPr="00E803E4">
        <w:rPr>
          <w:sz w:val="28"/>
          <w:szCs w:val="28"/>
        </w:rPr>
        <w:t xml:space="preserve"> трасс</w:t>
      </w:r>
      <w:r w:rsidR="00287625">
        <w:rPr>
          <w:sz w:val="28"/>
          <w:szCs w:val="28"/>
        </w:rPr>
        <w:t xml:space="preserve"> максимальной стоимости, которые залез участник</w:t>
      </w:r>
      <w:r w:rsidR="003A216D" w:rsidRPr="00E44FCB">
        <w:rPr>
          <w:sz w:val="28"/>
          <w:szCs w:val="28"/>
        </w:rPr>
        <w:t xml:space="preserve">. </w:t>
      </w:r>
      <w:r w:rsidR="000C2557">
        <w:rPr>
          <w:sz w:val="28"/>
          <w:szCs w:val="28"/>
        </w:rPr>
        <w:t xml:space="preserve">Количество попыток на трассах не учитывается. </w:t>
      </w:r>
      <w:r w:rsidR="003A216D" w:rsidRPr="00E44FCB">
        <w:rPr>
          <w:sz w:val="28"/>
          <w:szCs w:val="28"/>
        </w:rPr>
        <w:t xml:space="preserve">Трасса должна быть пройдена «чисто» без зависания и использования оттяжек в качестве опоры или для равновесия. </w:t>
      </w:r>
    </w:p>
    <w:p w14:paraId="72A3EFB0" w14:textId="7B8B2AA3" w:rsidR="008C5A52" w:rsidRDefault="00B83303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B70" w:rsidRPr="00B74B70">
        <w:rPr>
          <w:sz w:val="28"/>
          <w:szCs w:val="28"/>
        </w:rPr>
        <w:t>Участники самостоятельно обеспечивают свою безопасность (страхуют друг друга</w:t>
      </w:r>
      <w:r w:rsidR="00B74B70">
        <w:rPr>
          <w:sz w:val="28"/>
          <w:szCs w:val="28"/>
        </w:rPr>
        <w:t xml:space="preserve"> </w:t>
      </w:r>
      <w:r w:rsidR="00B74B70" w:rsidRPr="00B74B70">
        <w:rPr>
          <w:sz w:val="28"/>
          <w:szCs w:val="28"/>
        </w:rPr>
        <w:t>на трассах) и должны иметь соответствующие навыки верхней и нижней страховки</w:t>
      </w:r>
      <w:r w:rsidR="00B74B70">
        <w:rPr>
          <w:sz w:val="28"/>
          <w:szCs w:val="28"/>
        </w:rPr>
        <w:t xml:space="preserve">, </w:t>
      </w:r>
      <w:r w:rsidR="00B74B70" w:rsidRPr="00B74B70">
        <w:rPr>
          <w:sz w:val="28"/>
          <w:szCs w:val="28"/>
        </w:rPr>
        <w:t xml:space="preserve">а также </w:t>
      </w:r>
      <w:r w:rsidR="006B4E27">
        <w:rPr>
          <w:sz w:val="28"/>
          <w:szCs w:val="28"/>
        </w:rPr>
        <w:t>личное</w:t>
      </w:r>
      <w:r w:rsidR="00B74B70" w:rsidRPr="00B74B70">
        <w:rPr>
          <w:sz w:val="28"/>
          <w:szCs w:val="28"/>
        </w:rPr>
        <w:t xml:space="preserve"> снаряжение (</w:t>
      </w:r>
      <w:r w:rsidR="00287625">
        <w:rPr>
          <w:sz w:val="28"/>
          <w:szCs w:val="28"/>
        </w:rPr>
        <w:t>страховочную систему</w:t>
      </w:r>
      <w:r w:rsidR="00B74B70" w:rsidRPr="00B74B70">
        <w:rPr>
          <w:sz w:val="28"/>
          <w:szCs w:val="28"/>
        </w:rPr>
        <w:t>, веревку</w:t>
      </w:r>
      <w:r w:rsidR="00287625">
        <w:rPr>
          <w:sz w:val="28"/>
          <w:szCs w:val="28"/>
        </w:rPr>
        <w:t xml:space="preserve"> длиной не менее 50м.</w:t>
      </w:r>
      <w:r w:rsidR="00B74B70" w:rsidRPr="00B74B70">
        <w:rPr>
          <w:sz w:val="28"/>
          <w:szCs w:val="28"/>
        </w:rPr>
        <w:t>, страховочное</w:t>
      </w:r>
      <w:r w:rsidR="00B74B70">
        <w:rPr>
          <w:sz w:val="28"/>
          <w:szCs w:val="28"/>
        </w:rPr>
        <w:t xml:space="preserve"> </w:t>
      </w:r>
      <w:r w:rsidR="00B74B70" w:rsidRPr="00B74B70">
        <w:rPr>
          <w:sz w:val="28"/>
          <w:szCs w:val="28"/>
        </w:rPr>
        <w:t>устройство</w:t>
      </w:r>
      <w:r w:rsidR="00287625">
        <w:rPr>
          <w:sz w:val="28"/>
          <w:szCs w:val="28"/>
        </w:rPr>
        <w:t>, карабин с муфтой</w:t>
      </w:r>
      <w:r w:rsidR="00B74B70" w:rsidRPr="00B74B70">
        <w:rPr>
          <w:sz w:val="28"/>
          <w:szCs w:val="28"/>
        </w:rPr>
        <w:t>), удовлетворяющ</w:t>
      </w:r>
      <w:r w:rsidR="00287625">
        <w:rPr>
          <w:sz w:val="28"/>
          <w:szCs w:val="28"/>
        </w:rPr>
        <w:t>и</w:t>
      </w:r>
      <w:r w:rsidR="00B74B70" w:rsidRPr="00B74B70">
        <w:rPr>
          <w:sz w:val="28"/>
          <w:szCs w:val="28"/>
        </w:rPr>
        <w:t>е требованиям стандартов безопасности</w:t>
      </w:r>
      <w:r w:rsidR="00B74B70">
        <w:rPr>
          <w:sz w:val="28"/>
          <w:szCs w:val="28"/>
        </w:rPr>
        <w:t xml:space="preserve"> </w:t>
      </w:r>
      <w:r w:rsidR="00B74B70" w:rsidRPr="00B74B70">
        <w:rPr>
          <w:sz w:val="28"/>
          <w:szCs w:val="28"/>
        </w:rPr>
        <w:t>(UIAA/EN/ГОСТ)</w:t>
      </w:r>
      <w:r w:rsidR="00B74B70">
        <w:rPr>
          <w:sz w:val="28"/>
          <w:szCs w:val="28"/>
        </w:rPr>
        <w:t xml:space="preserve">. </w:t>
      </w:r>
      <w:r w:rsidR="006B4E27">
        <w:rPr>
          <w:sz w:val="28"/>
          <w:szCs w:val="28"/>
        </w:rPr>
        <w:t xml:space="preserve">Снаряжение также можно взять в аренду в Центре скалолазания «ЦСКА». </w:t>
      </w:r>
    </w:p>
    <w:p w14:paraId="26046D6D" w14:textId="77777777" w:rsidR="00DC407F" w:rsidRDefault="00DC407F" w:rsidP="00866864">
      <w:pPr>
        <w:ind w:firstLine="284"/>
        <w:jc w:val="both"/>
        <w:rPr>
          <w:bCs/>
          <w:sz w:val="28"/>
          <w:szCs w:val="28"/>
          <w:u w:val="single"/>
        </w:rPr>
      </w:pPr>
    </w:p>
    <w:p w14:paraId="28C480B1" w14:textId="045AAF51" w:rsidR="00A53779" w:rsidRPr="00A53779" w:rsidRDefault="00A53779" w:rsidP="00866864">
      <w:pPr>
        <w:ind w:firstLine="284"/>
        <w:jc w:val="both"/>
        <w:rPr>
          <w:bCs/>
          <w:sz w:val="28"/>
          <w:szCs w:val="28"/>
          <w:u w:val="single"/>
        </w:rPr>
      </w:pPr>
      <w:r w:rsidRPr="00A53779">
        <w:rPr>
          <w:bCs/>
          <w:sz w:val="28"/>
          <w:szCs w:val="28"/>
          <w:u w:val="single"/>
        </w:rPr>
        <w:t>«</w:t>
      </w:r>
      <w:proofErr w:type="spellStart"/>
      <w:r>
        <w:rPr>
          <w:bCs/>
          <w:sz w:val="28"/>
          <w:szCs w:val="28"/>
          <w:u w:val="single"/>
        </w:rPr>
        <w:t>Боулдеринг</w:t>
      </w:r>
      <w:proofErr w:type="spellEnd"/>
      <w:r w:rsidRPr="00A53779">
        <w:rPr>
          <w:bCs/>
          <w:sz w:val="28"/>
          <w:szCs w:val="28"/>
          <w:u w:val="single"/>
        </w:rPr>
        <w:t>»:</w:t>
      </w:r>
    </w:p>
    <w:p w14:paraId="1589C34C" w14:textId="3BE2C732" w:rsidR="000C2557" w:rsidRPr="000C2557" w:rsidRDefault="000D5184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два раунда – квалификация и финал.  Квалификационный раунд проводится в формате фестиваля. Б</w:t>
      </w:r>
      <w:r w:rsidR="001B7CD1" w:rsidRPr="00E44FCB">
        <w:rPr>
          <w:sz w:val="28"/>
          <w:szCs w:val="28"/>
        </w:rPr>
        <w:t xml:space="preserve">удет предложено около </w:t>
      </w:r>
      <w:r w:rsidR="00FA47F7">
        <w:rPr>
          <w:sz w:val="28"/>
          <w:szCs w:val="28"/>
        </w:rPr>
        <w:t>27</w:t>
      </w:r>
      <w:r w:rsidR="001B7CD1" w:rsidRPr="00E44FCB">
        <w:rPr>
          <w:sz w:val="28"/>
          <w:szCs w:val="28"/>
        </w:rPr>
        <w:t xml:space="preserve">0 трасс различного уровня. </w:t>
      </w:r>
      <w:r w:rsidR="00793BC0" w:rsidRPr="00E44FCB">
        <w:rPr>
          <w:sz w:val="28"/>
          <w:szCs w:val="28"/>
        </w:rPr>
        <w:t xml:space="preserve">К зачету </w:t>
      </w:r>
      <w:r w:rsidR="00793BC0" w:rsidRPr="006234BA">
        <w:rPr>
          <w:sz w:val="28"/>
          <w:szCs w:val="28"/>
        </w:rPr>
        <w:t xml:space="preserve">принимаются </w:t>
      </w:r>
      <w:r w:rsidR="00882222">
        <w:rPr>
          <w:sz w:val="28"/>
          <w:szCs w:val="28"/>
        </w:rPr>
        <w:t>30</w:t>
      </w:r>
      <w:r w:rsidR="00793BC0" w:rsidRPr="006234BA">
        <w:rPr>
          <w:sz w:val="28"/>
          <w:szCs w:val="28"/>
        </w:rPr>
        <w:t xml:space="preserve"> трасс</w:t>
      </w:r>
      <w:r w:rsidR="00793BC0" w:rsidRPr="00793BC0">
        <w:rPr>
          <w:sz w:val="28"/>
          <w:szCs w:val="28"/>
        </w:rPr>
        <w:t xml:space="preserve"> максимальной стоимости, которые залез участник.</w:t>
      </w:r>
      <w:r w:rsidR="00793BC0" w:rsidRPr="00E44FCB">
        <w:rPr>
          <w:sz w:val="28"/>
          <w:szCs w:val="28"/>
        </w:rPr>
        <w:t xml:space="preserve"> </w:t>
      </w:r>
      <w:r w:rsidR="000C2557">
        <w:rPr>
          <w:sz w:val="28"/>
          <w:szCs w:val="28"/>
        </w:rPr>
        <w:t>Количество попыток на трассах не учитывается.</w:t>
      </w:r>
    </w:p>
    <w:p w14:paraId="6115E88A" w14:textId="77777777" w:rsidR="000C2557" w:rsidRPr="000D5184" w:rsidRDefault="000D5184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 w:rsidRPr="000D5184">
        <w:rPr>
          <w:sz w:val="28"/>
          <w:szCs w:val="28"/>
        </w:rPr>
        <w:t>В</w:t>
      </w:r>
      <w:r w:rsidR="000C2557" w:rsidRPr="000D5184">
        <w:rPr>
          <w:sz w:val="28"/>
          <w:szCs w:val="28"/>
        </w:rPr>
        <w:t xml:space="preserve"> финальн</w:t>
      </w:r>
      <w:r w:rsidRPr="000D5184">
        <w:rPr>
          <w:sz w:val="28"/>
          <w:szCs w:val="28"/>
        </w:rPr>
        <w:t>ый раунд</w:t>
      </w:r>
      <w:r w:rsidR="000C2557" w:rsidRPr="000D5184">
        <w:rPr>
          <w:sz w:val="28"/>
          <w:szCs w:val="28"/>
        </w:rPr>
        <w:t xml:space="preserve"> будет допущено 1</w:t>
      </w:r>
      <w:r w:rsidRPr="000D5184">
        <w:rPr>
          <w:sz w:val="28"/>
          <w:szCs w:val="28"/>
        </w:rPr>
        <w:t>0</w:t>
      </w:r>
      <w:r w:rsidR="000C2557" w:rsidRPr="000D5184">
        <w:rPr>
          <w:sz w:val="28"/>
          <w:szCs w:val="28"/>
        </w:rPr>
        <w:t xml:space="preserve"> лучших участников по итогам квалификационного раунда</w:t>
      </w:r>
      <w:r w:rsidRPr="000D5184">
        <w:rPr>
          <w:sz w:val="28"/>
          <w:szCs w:val="28"/>
        </w:rPr>
        <w:t xml:space="preserve">. </w:t>
      </w:r>
      <w:r w:rsidR="000C2557" w:rsidRPr="000D5184">
        <w:rPr>
          <w:sz w:val="28"/>
          <w:szCs w:val="28"/>
        </w:rPr>
        <w:t xml:space="preserve">Финальный раунд проводится на 4х трассах по «французской системе». </w:t>
      </w:r>
    </w:p>
    <w:p w14:paraId="2086DD3D" w14:textId="319C010C" w:rsidR="008C5A52" w:rsidRDefault="008C5A52" w:rsidP="00E62D58">
      <w:pPr>
        <w:ind w:firstLine="284"/>
        <w:jc w:val="both"/>
        <w:rPr>
          <w:sz w:val="28"/>
          <w:szCs w:val="28"/>
        </w:rPr>
      </w:pPr>
    </w:p>
    <w:p w14:paraId="48E0F7F5" w14:textId="79956098" w:rsidR="00DC407F" w:rsidRDefault="00DC407F" w:rsidP="00E62D58">
      <w:pPr>
        <w:ind w:firstLine="284"/>
        <w:jc w:val="both"/>
        <w:rPr>
          <w:sz w:val="28"/>
          <w:szCs w:val="28"/>
        </w:rPr>
      </w:pPr>
    </w:p>
    <w:p w14:paraId="72A7AB51" w14:textId="25642542" w:rsidR="00DC407F" w:rsidRDefault="00DC407F" w:rsidP="00E62D58">
      <w:pPr>
        <w:ind w:firstLine="284"/>
        <w:jc w:val="both"/>
        <w:rPr>
          <w:sz w:val="28"/>
          <w:szCs w:val="28"/>
        </w:rPr>
      </w:pPr>
    </w:p>
    <w:p w14:paraId="0DF61EEF" w14:textId="360D7504" w:rsidR="00DC407F" w:rsidRDefault="00DC407F" w:rsidP="00E62D58">
      <w:pPr>
        <w:ind w:firstLine="284"/>
        <w:jc w:val="both"/>
        <w:rPr>
          <w:sz w:val="28"/>
          <w:szCs w:val="28"/>
        </w:rPr>
      </w:pPr>
    </w:p>
    <w:p w14:paraId="3D4EEB27" w14:textId="77777777" w:rsidR="00DC407F" w:rsidRDefault="00DC407F" w:rsidP="00E62D58">
      <w:pPr>
        <w:ind w:firstLine="284"/>
        <w:jc w:val="both"/>
        <w:rPr>
          <w:sz w:val="28"/>
          <w:szCs w:val="28"/>
        </w:rPr>
      </w:pPr>
    </w:p>
    <w:p w14:paraId="70E21E3C" w14:textId="77777777" w:rsidR="00A53779" w:rsidRPr="00A53779" w:rsidRDefault="00A53779" w:rsidP="00E62D58">
      <w:pPr>
        <w:ind w:firstLine="284"/>
        <w:jc w:val="both"/>
        <w:rPr>
          <w:bCs/>
          <w:sz w:val="28"/>
          <w:szCs w:val="28"/>
          <w:u w:val="single"/>
        </w:rPr>
      </w:pPr>
      <w:r w:rsidRPr="00A53779">
        <w:rPr>
          <w:bCs/>
          <w:sz w:val="28"/>
          <w:szCs w:val="28"/>
          <w:u w:val="single"/>
        </w:rPr>
        <w:lastRenderedPageBreak/>
        <w:t>«</w:t>
      </w:r>
      <w:r>
        <w:rPr>
          <w:bCs/>
          <w:sz w:val="28"/>
          <w:szCs w:val="28"/>
          <w:u w:val="single"/>
        </w:rPr>
        <w:t>Лазание на скорость</w:t>
      </w:r>
      <w:r w:rsidRPr="00A53779">
        <w:rPr>
          <w:bCs/>
          <w:sz w:val="28"/>
          <w:szCs w:val="28"/>
          <w:u w:val="single"/>
        </w:rPr>
        <w:t>»:</w:t>
      </w:r>
    </w:p>
    <w:p w14:paraId="2DAEE307" w14:textId="77777777" w:rsidR="00A53779" w:rsidRPr="001B7CD1" w:rsidRDefault="00B25711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A348F">
        <w:rPr>
          <w:sz w:val="28"/>
          <w:szCs w:val="28"/>
        </w:rPr>
        <w:t>роводится в</w:t>
      </w:r>
      <w:r w:rsidR="00A5377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A53779">
        <w:rPr>
          <w:sz w:val="28"/>
          <w:szCs w:val="28"/>
        </w:rPr>
        <w:t xml:space="preserve"> раунда</w:t>
      </w:r>
      <w:r w:rsidR="008A348F">
        <w:rPr>
          <w:sz w:val="28"/>
          <w:szCs w:val="28"/>
        </w:rPr>
        <w:t xml:space="preserve">. </w:t>
      </w:r>
      <w:r w:rsidR="00936998">
        <w:rPr>
          <w:sz w:val="28"/>
          <w:szCs w:val="28"/>
        </w:rPr>
        <w:t>В квалификационном раунде у</w:t>
      </w:r>
      <w:r w:rsidR="008A348F">
        <w:rPr>
          <w:sz w:val="28"/>
          <w:szCs w:val="28"/>
        </w:rPr>
        <w:t xml:space="preserve">частникам будет предложено 2 трассы в формате «классическая скорость». Количество попыток не ограничено, к зачету принимается лучший результат участника на каждой трассе. По сумме лучших времен формируется состав участников финального раунда. </w:t>
      </w:r>
      <w:r w:rsidR="00A76942">
        <w:rPr>
          <w:sz w:val="28"/>
          <w:szCs w:val="28"/>
        </w:rPr>
        <w:t xml:space="preserve">Результаты участников фиксируют судьи. </w:t>
      </w:r>
    </w:p>
    <w:p w14:paraId="29484781" w14:textId="77777777" w:rsidR="00936998" w:rsidRDefault="00866864" w:rsidP="007C661E">
      <w:pPr>
        <w:numPr>
          <w:ilvl w:val="0"/>
          <w:numId w:val="4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финалу допускаются </w:t>
      </w:r>
      <w:r w:rsidR="008A348F" w:rsidRPr="00401B1B">
        <w:rPr>
          <w:sz w:val="28"/>
          <w:szCs w:val="28"/>
        </w:rPr>
        <w:t xml:space="preserve">8 лучших мужчин и женщин. </w:t>
      </w:r>
      <w:r w:rsidRPr="00401B1B">
        <w:rPr>
          <w:sz w:val="28"/>
          <w:szCs w:val="28"/>
        </w:rPr>
        <w:t>Финальный раунд проводится</w:t>
      </w:r>
      <w:r>
        <w:rPr>
          <w:sz w:val="28"/>
          <w:szCs w:val="28"/>
        </w:rPr>
        <w:t xml:space="preserve"> на отличных от квалификационного раунда трассах</w:t>
      </w:r>
      <w:r w:rsidR="00E817B5">
        <w:rPr>
          <w:sz w:val="28"/>
          <w:szCs w:val="28"/>
        </w:rPr>
        <w:t xml:space="preserve">, </w:t>
      </w:r>
      <w:r w:rsidR="008A348F" w:rsidRPr="00401B1B">
        <w:rPr>
          <w:sz w:val="28"/>
          <w:szCs w:val="28"/>
        </w:rPr>
        <w:t>по правилам «</w:t>
      </w:r>
      <w:r w:rsidR="00936998" w:rsidRPr="00401B1B">
        <w:rPr>
          <w:sz w:val="28"/>
          <w:szCs w:val="28"/>
        </w:rPr>
        <w:t>л</w:t>
      </w:r>
      <w:r w:rsidR="008A348F" w:rsidRPr="00401B1B">
        <w:rPr>
          <w:sz w:val="28"/>
          <w:szCs w:val="28"/>
        </w:rPr>
        <w:t>азание на скорость</w:t>
      </w:r>
      <w:r w:rsidR="00936998" w:rsidRPr="00401B1B">
        <w:rPr>
          <w:sz w:val="28"/>
          <w:szCs w:val="28"/>
        </w:rPr>
        <w:t xml:space="preserve"> - к</w:t>
      </w:r>
      <w:r w:rsidR="008A348F" w:rsidRPr="00401B1B">
        <w:rPr>
          <w:sz w:val="28"/>
          <w:szCs w:val="28"/>
        </w:rPr>
        <w:t>лассический формат»</w:t>
      </w:r>
      <w:r w:rsidR="00B74B70" w:rsidRPr="00401B1B">
        <w:rPr>
          <w:sz w:val="28"/>
          <w:szCs w:val="28"/>
        </w:rPr>
        <w:t xml:space="preserve"> (парные гонки на выбывание). </w:t>
      </w:r>
    </w:p>
    <w:p w14:paraId="54EBF009" w14:textId="77777777" w:rsidR="00786715" w:rsidRDefault="00786715" w:rsidP="00E62D58">
      <w:pPr>
        <w:ind w:firstLine="284"/>
        <w:jc w:val="both"/>
        <w:rPr>
          <w:sz w:val="28"/>
          <w:szCs w:val="28"/>
        </w:rPr>
      </w:pPr>
    </w:p>
    <w:p w14:paraId="7A6470BE" w14:textId="77777777" w:rsidR="00786715" w:rsidRDefault="00786715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 w:rsidRPr="00786715">
        <w:rPr>
          <w:b/>
          <w:sz w:val="28"/>
          <w:szCs w:val="28"/>
        </w:rPr>
        <w:t>Регистрация участников</w:t>
      </w:r>
      <w:r w:rsidR="00BC6211">
        <w:rPr>
          <w:b/>
          <w:sz w:val="28"/>
          <w:szCs w:val="28"/>
        </w:rPr>
        <w:t>:</w:t>
      </w:r>
    </w:p>
    <w:p w14:paraId="7A46234E" w14:textId="6D7CBF0B" w:rsidR="00786715" w:rsidRDefault="00D8130A" w:rsidP="00E62D58">
      <w:pPr>
        <w:numPr>
          <w:ilvl w:val="0"/>
          <w:numId w:val="3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544" w:rsidRPr="00FA47F7">
        <w:rPr>
          <w:sz w:val="28"/>
          <w:szCs w:val="28"/>
        </w:rPr>
        <w:t xml:space="preserve">Регистрация </w:t>
      </w:r>
      <w:r w:rsidR="00E76857" w:rsidRPr="00FA47F7">
        <w:rPr>
          <w:sz w:val="28"/>
          <w:szCs w:val="28"/>
        </w:rPr>
        <w:t>п</w:t>
      </w:r>
      <w:r w:rsidR="00786715" w:rsidRPr="00FA47F7">
        <w:rPr>
          <w:sz w:val="28"/>
          <w:szCs w:val="28"/>
        </w:rPr>
        <w:t>роизводится участниками самостоятельно в личном кабинете мобильного приложения «Фестивали скалолазания»</w:t>
      </w:r>
      <w:r w:rsidR="00F426EF">
        <w:rPr>
          <w:sz w:val="28"/>
          <w:szCs w:val="28"/>
        </w:rPr>
        <w:t xml:space="preserve">. </w:t>
      </w:r>
      <w:r w:rsidR="00901FF6" w:rsidRPr="00901FF6">
        <w:rPr>
          <w:color w:val="000000"/>
          <w:sz w:val="28"/>
          <w:szCs w:val="28"/>
        </w:rPr>
        <w:t xml:space="preserve">Приложение можно скачать в </w:t>
      </w:r>
      <w:proofErr w:type="spellStart"/>
      <w:r w:rsidR="00901FF6" w:rsidRPr="00901FF6">
        <w:rPr>
          <w:color w:val="000000"/>
          <w:sz w:val="28"/>
          <w:szCs w:val="28"/>
        </w:rPr>
        <w:t>App</w:t>
      </w:r>
      <w:proofErr w:type="spellEnd"/>
      <w:r w:rsidR="00901FF6" w:rsidRPr="00901FF6">
        <w:rPr>
          <w:color w:val="000000"/>
          <w:sz w:val="28"/>
          <w:szCs w:val="28"/>
        </w:rPr>
        <w:t xml:space="preserve"> </w:t>
      </w:r>
      <w:proofErr w:type="spellStart"/>
      <w:r w:rsidR="00901FF6" w:rsidRPr="00901FF6">
        <w:rPr>
          <w:color w:val="000000"/>
          <w:sz w:val="28"/>
          <w:szCs w:val="28"/>
        </w:rPr>
        <w:t>Store</w:t>
      </w:r>
      <w:proofErr w:type="spellEnd"/>
      <w:r w:rsidR="00901FF6" w:rsidRPr="00901FF6">
        <w:rPr>
          <w:color w:val="000000"/>
          <w:sz w:val="28"/>
          <w:szCs w:val="28"/>
        </w:rPr>
        <w:t xml:space="preserve"> или на сайте ФСР </w:t>
      </w:r>
      <w:r w:rsidR="00901FF6" w:rsidRPr="00901FF6">
        <w:rPr>
          <w:color w:val="1F6BC0"/>
          <w:sz w:val="28"/>
          <w:szCs w:val="28"/>
        </w:rPr>
        <w:t>https://rusclimbing.ru/climbfest/</w:t>
      </w:r>
    </w:p>
    <w:p w14:paraId="6FC551F5" w14:textId="401594E5" w:rsidR="001856CE" w:rsidRPr="001856CE" w:rsidRDefault="001856CE" w:rsidP="001856CE">
      <w:pPr>
        <w:numPr>
          <w:ilvl w:val="0"/>
          <w:numId w:val="3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7F7">
        <w:rPr>
          <w:sz w:val="28"/>
          <w:szCs w:val="28"/>
        </w:rPr>
        <w:t xml:space="preserve">На каждого несовершеннолетнего участника </w:t>
      </w:r>
      <w:r>
        <w:rPr>
          <w:sz w:val="28"/>
          <w:szCs w:val="28"/>
        </w:rPr>
        <w:t xml:space="preserve">необходимо зарегистрировать </w:t>
      </w:r>
      <w:r w:rsidR="0013510C">
        <w:rPr>
          <w:sz w:val="28"/>
          <w:szCs w:val="28"/>
        </w:rPr>
        <w:t xml:space="preserve">минимум одного представителя (максимально </w:t>
      </w:r>
      <w:r w:rsidRPr="00FA47F7">
        <w:rPr>
          <w:sz w:val="28"/>
          <w:szCs w:val="28"/>
        </w:rPr>
        <w:t>2х</w:t>
      </w:r>
      <w:r w:rsidR="0013510C">
        <w:rPr>
          <w:sz w:val="28"/>
          <w:szCs w:val="28"/>
        </w:rPr>
        <w:t xml:space="preserve">) </w:t>
      </w:r>
      <w:r w:rsidRPr="00FA47F7">
        <w:rPr>
          <w:sz w:val="28"/>
          <w:szCs w:val="28"/>
        </w:rPr>
        <w:t>в личном кабинете участника</w:t>
      </w:r>
      <w:r>
        <w:rPr>
          <w:sz w:val="28"/>
          <w:szCs w:val="28"/>
        </w:rPr>
        <w:t xml:space="preserve">. </w:t>
      </w:r>
    </w:p>
    <w:p w14:paraId="7FE6101F" w14:textId="59E1FDD7" w:rsidR="001856CE" w:rsidRDefault="001856CE" w:rsidP="001856CE">
      <w:pPr>
        <w:numPr>
          <w:ilvl w:val="0"/>
          <w:numId w:val="3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Участникам взрослого фестиваля </w:t>
      </w:r>
      <w:r w:rsidRPr="001856CE">
        <w:rPr>
          <w:sz w:val="28"/>
          <w:szCs w:val="28"/>
        </w:rPr>
        <w:t>необходимо выбрать один или два сета для участия. Важно помнить, что общее количество выбранных сетов не должно превышать двух. Каждый выбранный сет оплачивается отдельно. </w:t>
      </w:r>
    </w:p>
    <w:p w14:paraId="4DD402E3" w14:textId="193F104D" w:rsidR="006B4E27" w:rsidRPr="00BF2839" w:rsidRDefault="00BF2839" w:rsidP="00BF2839">
      <w:pPr>
        <w:numPr>
          <w:ilvl w:val="0"/>
          <w:numId w:val="3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E27" w:rsidRPr="005D2012">
        <w:rPr>
          <w:sz w:val="28"/>
          <w:szCs w:val="28"/>
        </w:rPr>
        <w:t>Предельная численность участников в каждом сете: Детский фестиваль – 200 человек, Взрослый фестиваль для участников 18 лет и старше – 400 человек</w:t>
      </w:r>
      <w:r w:rsidR="004279E5">
        <w:rPr>
          <w:sz w:val="28"/>
          <w:szCs w:val="28"/>
        </w:rPr>
        <w:t>, для сетов №1 и №3 – 200 человек</w:t>
      </w:r>
      <w:r w:rsidR="006B4E27" w:rsidRPr="005D2012">
        <w:rPr>
          <w:sz w:val="28"/>
          <w:szCs w:val="28"/>
        </w:rPr>
        <w:t>.</w:t>
      </w:r>
    </w:p>
    <w:p w14:paraId="380579A9" w14:textId="381F2924" w:rsidR="00E76857" w:rsidRPr="00BF2839" w:rsidRDefault="001856CE" w:rsidP="00BF2839">
      <w:pPr>
        <w:numPr>
          <w:ilvl w:val="0"/>
          <w:numId w:val="3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544" w:rsidRPr="00FA47F7">
        <w:rPr>
          <w:sz w:val="28"/>
          <w:szCs w:val="28"/>
        </w:rPr>
        <w:t xml:space="preserve">Перенос из сета в сет осуществляется по предварительному заявлению, поданному на электронную почту </w:t>
      </w:r>
      <w:hyperlink r:id="rId6" w:history="1">
        <w:r w:rsidR="00BF2839" w:rsidRPr="00DE3614">
          <w:rPr>
            <w:rStyle w:val="a5"/>
            <w:sz w:val="28"/>
            <w:szCs w:val="28"/>
            <w:lang w:val="en-US"/>
          </w:rPr>
          <w:t>portal</w:t>
        </w:r>
        <w:r w:rsidR="00BF2839" w:rsidRPr="00DE3614">
          <w:rPr>
            <w:rStyle w:val="a5"/>
            <w:sz w:val="28"/>
            <w:szCs w:val="28"/>
          </w:rPr>
          <w:t>@</w:t>
        </w:r>
        <w:proofErr w:type="spellStart"/>
        <w:r w:rsidR="00BF2839" w:rsidRPr="00DE3614">
          <w:rPr>
            <w:rStyle w:val="a5"/>
            <w:sz w:val="28"/>
            <w:szCs w:val="28"/>
            <w:lang w:val="en-US"/>
          </w:rPr>
          <w:t>rusclimbing</w:t>
        </w:r>
        <w:proofErr w:type="spellEnd"/>
        <w:r w:rsidR="00BF2839" w:rsidRPr="00DE3614">
          <w:rPr>
            <w:rStyle w:val="a5"/>
            <w:sz w:val="28"/>
            <w:szCs w:val="28"/>
          </w:rPr>
          <w:t>.</w:t>
        </w:r>
        <w:proofErr w:type="spellStart"/>
        <w:r w:rsidR="00BF2839" w:rsidRPr="00DE361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F2839">
        <w:rPr>
          <w:sz w:val="28"/>
          <w:szCs w:val="28"/>
        </w:rPr>
        <w:t xml:space="preserve"> </w:t>
      </w:r>
      <w:r w:rsidR="00E76857" w:rsidRPr="00BF2839">
        <w:rPr>
          <w:sz w:val="28"/>
          <w:szCs w:val="28"/>
        </w:rPr>
        <w:t>п</w:t>
      </w:r>
      <w:r w:rsidR="003A1544" w:rsidRPr="00BF2839">
        <w:rPr>
          <w:sz w:val="28"/>
          <w:szCs w:val="28"/>
        </w:rPr>
        <w:t xml:space="preserve">о </w:t>
      </w:r>
      <w:r w:rsidR="00E76857" w:rsidRPr="00BF2839">
        <w:rPr>
          <w:sz w:val="28"/>
          <w:szCs w:val="28"/>
        </w:rPr>
        <w:t>1</w:t>
      </w:r>
      <w:r w:rsidR="00A46815" w:rsidRPr="00BF2839">
        <w:rPr>
          <w:sz w:val="28"/>
          <w:szCs w:val="28"/>
        </w:rPr>
        <w:t>5</w:t>
      </w:r>
      <w:r w:rsidR="00E76857" w:rsidRPr="00BF2839">
        <w:rPr>
          <w:sz w:val="28"/>
          <w:szCs w:val="28"/>
        </w:rPr>
        <w:t xml:space="preserve"> </w:t>
      </w:r>
      <w:r w:rsidR="00A46815" w:rsidRPr="00BF2839">
        <w:rPr>
          <w:sz w:val="28"/>
          <w:szCs w:val="28"/>
        </w:rPr>
        <w:t>окт</w:t>
      </w:r>
      <w:r w:rsidR="00E76857" w:rsidRPr="00BF2839">
        <w:rPr>
          <w:sz w:val="28"/>
          <w:szCs w:val="28"/>
        </w:rPr>
        <w:t>ября включительно</w:t>
      </w:r>
      <w:r w:rsidR="003A1544" w:rsidRPr="00BF2839">
        <w:rPr>
          <w:sz w:val="28"/>
          <w:szCs w:val="28"/>
        </w:rPr>
        <w:t xml:space="preserve">, и при наличии свободных мест в желаемом сете. </w:t>
      </w:r>
    </w:p>
    <w:p w14:paraId="451920BC" w14:textId="70D363D9" w:rsidR="003A1544" w:rsidRPr="00BF2839" w:rsidRDefault="00D8130A" w:rsidP="00E62D58">
      <w:pPr>
        <w:numPr>
          <w:ilvl w:val="0"/>
          <w:numId w:val="37"/>
        </w:numPr>
        <w:ind w:left="0" w:firstLine="284"/>
        <w:jc w:val="both"/>
        <w:rPr>
          <w:sz w:val="28"/>
          <w:szCs w:val="28"/>
        </w:rPr>
      </w:pPr>
      <w:r w:rsidRPr="00FA47F7">
        <w:rPr>
          <w:sz w:val="28"/>
          <w:szCs w:val="28"/>
        </w:rPr>
        <w:t xml:space="preserve"> </w:t>
      </w:r>
      <w:r w:rsidR="003A1544" w:rsidRPr="00FA47F7">
        <w:rPr>
          <w:sz w:val="28"/>
          <w:szCs w:val="28"/>
        </w:rPr>
        <w:t xml:space="preserve">Передача заявки другому участнику возможна только через </w:t>
      </w:r>
      <w:r w:rsidR="00E76857" w:rsidRPr="00FA47F7">
        <w:rPr>
          <w:sz w:val="28"/>
          <w:szCs w:val="28"/>
        </w:rPr>
        <w:t xml:space="preserve">электронную почту </w:t>
      </w:r>
      <w:hyperlink r:id="rId7" w:history="1">
        <w:r w:rsidR="00BF2839" w:rsidRPr="00DE3614">
          <w:rPr>
            <w:rStyle w:val="a5"/>
            <w:sz w:val="28"/>
            <w:szCs w:val="28"/>
            <w:lang w:val="en-US"/>
          </w:rPr>
          <w:t>portal</w:t>
        </w:r>
        <w:r w:rsidR="00BF2839" w:rsidRPr="00DE3614">
          <w:rPr>
            <w:rStyle w:val="a5"/>
            <w:sz w:val="28"/>
            <w:szCs w:val="28"/>
          </w:rPr>
          <w:t>@</w:t>
        </w:r>
        <w:proofErr w:type="spellStart"/>
        <w:r w:rsidR="00BF2839" w:rsidRPr="00DE3614">
          <w:rPr>
            <w:rStyle w:val="a5"/>
            <w:sz w:val="28"/>
            <w:szCs w:val="28"/>
            <w:lang w:val="en-US"/>
          </w:rPr>
          <w:t>rusclimbing</w:t>
        </w:r>
        <w:proofErr w:type="spellEnd"/>
        <w:r w:rsidR="00BF2839" w:rsidRPr="00DE3614">
          <w:rPr>
            <w:rStyle w:val="a5"/>
            <w:sz w:val="28"/>
            <w:szCs w:val="28"/>
          </w:rPr>
          <w:t>.</w:t>
        </w:r>
        <w:proofErr w:type="spellStart"/>
        <w:r w:rsidR="00BF2839" w:rsidRPr="00DE361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63B35631" w14:textId="76D8570F" w:rsidR="00BF2839" w:rsidRDefault="00BF2839" w:rsidP="00E62D58">
      <w:pPr>
        <w:numPr>
          <w:ilvl w:val="0"/>
          <w:numId w:val="3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Заявка на участие в корпоративном зачете направляется на адрес </w:t>
      </w:r>
      <w:hyperlink r:id="rId8" w:history="1">
        <w:r w:rsidRPr="00DE3614">
          <w:rPr>
            <w:rStyle w:val="a5"/>
            <w:sz w:val="28"/>
            <w:szCs w:val="28"/>
            <w:lang w:val="en-US"/>
          </w:rPr>
          <w:t>portal</w:t>
        </w:r>
        <w:r w:rsidRPr="00DE3614">
          <w:rPr>
            <w:rStyle w:val="a5"/>
            <w:sz w:val="28"/>
            <w:szCs w:val="28"/>
          </w:rPr>
          <w:t>@</w:t>
        </w:r>
        <w:proofErr w:type="spellStart"/>
        <w:r w:rsidRPr="00DE3614">
          <w:rPr>
            <w:rStyle w:val="a5"/>
            <w:sz w:val="28"/>
            <w:szCs w:val="28"/>
            <w:lang w:val="en-US"/>
          </w:rPr>
          <w:t>rusclimbing</w:t>
        </w:r>
        <w:proofErr w:type="spellEnd"/>
        <w:r w:rsidRPr="00DE3614">
          <w:rPr>
            <w:rStyle w:val="a5"/>
            <w:sz w:val="28"/>
            <w:szCs w:val="28"/>
          </w:rPr>
          <w:t>.</w:t>
        </w:r>
        <w:proofErr w:type="spellStart"/>
        <w:r w:rsidRPr="00DE361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не позднее 10 октября</w:t>
      </w:r>
      <w:r w:rsidR="004E1B19">
        <w:rPr>
          <w:sz w:val="28"/>
          <w:szCs w:val="28"/>
        </w:rPr>
        <w:t xml:space="preserve">. </w:t>
      </w:r>
      <w:r w:rsidR="008C626C">
        <w:rPr>
          <w:sz w:val="28"/>
          <w:szCs w:val="28"/>
        </w:rPr>
        <w:t>Каждый участник должен лично пройти регистраци</w:t>
      </w:r>
      <w:r w:rsidR="00D945AB">
        <w:rPr>
          <w:sz w:val="28"/>
          <w:szCs w:val="28"/>
        </w:rPr>
        <w:t>ю</w:t>
      </w:r>
      <w:r w:rsidR="008C626C">
        <w:rPr>
          <w:sz w:val="28"/>
          <w:szCs w:val="28"/>
        </w:rPr>
        <w:t xml:space="preserve"> в мобильном приложении </w:t>
      </w:r>
      <w:r w:rsidR="008C626C" w:rsidRPr="00FA47F7">
        <w:rPr>
          <w:sz w:val="28"/>
          <w:szCs w:val="28"/>
        </w:rPr>
        <w:t>«Фестивали скалолазания»</w:t>
      </w:r>
      <w:r w:rsidR="008C626C">
        <w:rPr>
          <w:sz w:val="28"/>
          <w:szCs w:val="28"/>
        </w:rPr>
        <w:t xml:space="preserve">. </w:t>
      </w:r>
    </w:p>
    <w:p w14:paraId="2A1F5711" w14:textId="0F5BF135" w:rsidR="00DC407F" w:rsidRDefault="00DC407F" w:rsidP="005A2A82">
      <w:pPr>
        <w:jc w:val="both"/>
        <w:rPr>
          <w:sz w:val="28"/>
          <w:szCs w:val="28"/>
        </w:rPr>
      </w:pPr>
    </w:p>
    <w:p w14:paraId="3E1A742C" w14:textId="77777777" w:rsidR="00BC6211" w:rsidRPr="00BC6211" w:rsidRDefault="00BC6211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 w:rsidRPr="00BC621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тоимость участия в фестивале:</w:t>
      </w:r>
    </w:p>
    <w:p w14:paraId="361A602A" w14:textId="4C88FC24" w:rsidR="0036230B" w:rsidRDefault="00BC6211" w:rsidP="000936FC">
      <w:pPr>
        <w:pStyle w:val="afa"/>
        <w:numPr>
          <w:ilvl w:val="0"/>
          <w:numId w:val="42"/>
        </w:numPr>
        <w:ind w:left="0" w:firstLine="284"/>
        <w:jc w:val="both"/>
        <w:rPr>
          <w:sz w:val="28"/>
          <w:szCs w:val="28"/>
        </w:rPr>
      </w:pPr>
      <w:r w:rsidRPr="000936FC">
        <w:rPr>
          <w:sz w:val="28"/>
          <w:szCs w:val="28"/>
        </w:rPr>
        <w:t xml:space="preserve">Полная стоимость участия </w:t>
      </w:r>
      <w:r w:rsidR="002331B4" w:rsidRPr="000936FC">
        <w:rPr>
          <w:sz w:val="28"/>
          <w:szCs w:val="28"/>
        </w:rPr>
        <w:t xml:space="preserve">в фестивале </w:t>
      </w:r>
      <w:r w:rsidRPr="000936FC">
        <w:rPr>
          <w:sz w:val="28"/>
          <w:szCs w:val="28"/>
        </w:rPr>
        <w:t xml:space="preserve">складывается из оплаты </w:t>
      </w:r>
      <w:r w:rsidR="002331B4" w:rsidRPr="000936FC">
        <w:rPr>
          <w:sz w:val="28"/>
          <w:szCs w:val="28"/>
        </w:rPr>
        <w:t>ВЗНОСА УЧАСТНИКА и</w:t>
      </w:r>
      <w:r w:rsidRPr="000936FC">
        <w:rPr>
          <w:sz w:val="28"/>
          <w:szCs w:val="28"/>
        </w:rPr>
        <w:t xml:space="preserve"> оплаты каждого </w:t>
      </w:r>
      <w:r w:rsidR="009A35DF">
        <w:rPr>
          <w:sz w:val="28"/>
          <w:szCs w:val="28"/>
        </w:rPr>
        <w:t xml:space="preserve">сета </w:t>
      </w:r>
      <w:r w:rsidR="00DD2A41">
        <w:rPr>
          <w:sz w:val="28"/>
          <w:szCs w:val="28"/>
        </w:rPr>
        <w:t xml:space="preserve">(стоимость </w:t>
      </w:r>
      <w:r w:rsidRPr="000936FC">
        <w:rPr>
          <w:sz w:val="28"/>
          <w:szCs w:val="28"/>
        </w:rPr>
        <w:t>посещения Центра скалолазания «ЦСКА»</w:t>
      </w:r>
      <w:r w:rsidR="00DD2A41">
        <w:rPr>
          <w:sz w:val="28"/>
          <w:szCs w:val="28"/>
        </w:rPr>
        <w:t>)</w:t>
      </w:r>
      <w:r w:rsidR="000936FC">
        <w:rPr>
          <w:sz w:val="28"/>
          <w:szCs w:val="28"/>
        </w:rPr>
        <w:t>.</w:t>
      </w:r>
    </w:p>
    <w:p w14:paraId="1E056CD7" w14:textId="77777777" w:rsidR="009A35DF" w:rsidRDefault="009A35DF" w:rsidP="009A35DF">
      <w:pPr>
        <w:pStyle w:val="afa"/>
        <w:numPr>
          <w:ilvl w:val="0"/>
          <w:numId w:val="42"/>
        </w:numPr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Стоимость каждого сета составляет 1100 рублей. Оплачивается на месте проведения фестиваля на стойке регистрации участников безналичным расчетом в кассу Центра скалолазания «ЦСКА».</w:t>
      </w:r>
    </w:p>
    <w:p w14:paraId="14F72CA6" w14:textId="008B3638" w:rsidR="00DD72AB" w:rsidRDefault="00DD72AB" w:rsidP="00DD72AB">
      <w:pPr>
        <w:jc w:val="both"/>
        <w:rPr>
          <w:sz w:val="28"/>
          <w:szCs w:val="28"/>
        </w:rPr>
      </w:pPr>
    </w:p>
    <w:p w14:paraId="12D53AAC" w14:textId="02910C06" w:rsidR="00DD72AB" w:rsidRPr="00DD2A41" w:rsidRDefault="00DD72AB" w:rsidP="00DD72AB">
      <w:pPr>
        <w:pStyle w:val="afa"/>
        <w:ind w:left="273"/>
        <w:jc w:val="both"/>
        <w:rPr>
          <w:sz w:val="28"/>
          <w:szCs w:val="28"/>
          <w:u w:val="single"/>
        </w:rPr>
      </w:pPr>
      <w:r w:rsidRPr="00DD2A41">
        <w:rPr>
          <w:sz w:val="28"/>
          <w:szCs w:val="28"/>
          <w:u w:val="single"/>
        </w:rPr>
        <w:t xml:space="preserve">Полная стоимость участия в Детском фестивале и во Взрослом фестивале </w:t>
      </w:r>
      <w:r w:rsidR="00DD2A41" w:rsidRPr="00DD2A41">
        <w:rPr>
          <w:sz w:val="28"/>
          <w:szCs w:val="28"/>
          <w:u w:val="single"/>
        </w:rPr>
        <w:t>один</w:t>
      </w:r>
      <w:r w:rsidRPr="00DD2A41">
        <w:rPr>
          <w:sz w:val="28"/>
          <w:szCs w:val="28"/>
          <w:u w:val="single"/>
        </w:rPr>
        <w:t xml:space="preserve"> сет (без стоимости фирменной футболки):</w:t>
      </w:r>
    </w:p>
    <w:p w14:paraId="19388286" w14:textId="7E89F1A4" w:rsidR="00DD72AB" w:rsidRPr="00DD2A41" w:rsidRDefault="00DD72AB" w:rsidP="00DD72AB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 xml:space="preserve">4100 рублей при оплате до </w:t>
      </w:r>
      <w:r w:rsidR="003212B2">
        <w:rPr>
          <w:sz w:val="28"/>
          <w:szCs w:val="28"/>
        </w:rPr>
        <w:t>0</w:t>
      </w:r>
      <w:r w:rsidR="00737670">
        <w:rPr>
          <w:sz w:val="28"/>
          <w:szCs w:val="28"/>
        </w:rPr>
        <w:t>1</w:t>
      </w:r>
      <w:r w:rsidRPr="00DD2A41">
        <w:rPr>
          <w:sz w:val="28"/>
          <w:szCs w:val="28"/>
        </w:rPr>
        <w:t xml:space="preserve"> </w:t>
      </w:r>
      <w:r w:rsidR="00737670">
        <w:rPr>
          <w:sz w:val="28"/>
          <w:szCs w:val="28"/>
        </w:rPr>
        <w:t>октя</w:t>
      </w:r>
      <w:r w:rsidRPr="00DD2A41">
        <w:rPr>
          <w:sz w:val="28"/>
          <w:szCs w:val="28"/>
        </w:rPr>
        <w:t>бря;</w:t>
      </w:r>
    </w:p>
    <w:p w14:paraId="27F3FE56" w14:textId="12DC76BA" w:rsidR="00DD72AB" w:rsidRPr="00DD2A41" w:rsidRDefault="00DD72AB" w:rsidP="00DD72AB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>5100 рублей при оплате с</w:t>
      </w:r>
      <w:r w:rsidR="00291ECE">
        <w:rPr>
          <w:sz w:val="28"/>
          <w:szCs w:val="28"/>
        </w:rPr>
        <w:t>о</w:t>
      </w:r>
      <w:r w:rsidRPr="00DD2A41">
        <w:rPr>
          <w:sz w:val="28"/>
          <w:szCs w:val="28"/>
        </w:rPr>
        <w:t xml:space="preserve"> </w:t>
      </w:r>
      <w:r w:rsidR="003212B2">
        <w:rPr>
          <w:sz w:val="28"/>
          <w:szCs w:val="28"/>
        </w:rPr>
        <w:t>0</w:t>
      </w:r>
      <w:r w:rsidR="00291ECE">
        <w:rPr>
          <w:sz w:val="28"/>
          <w:szCs w:val="28"/>
        </w:rPr>
        <w:t>2</w:t>
      </w:r>
      <w:r w:rsidRPr="00DD2A41">
        <w:rPr>
          <w:sz w:val="28"/>
          <w:szCs w:val="28"/>
        </w:rPr>
        <w:t xml:space="preserve"> </w:t>
      </w:r>
      <w:r w:rsidR="00737670">
        <w:rPr>
          <w:sz w:val="28"/>
          <w:szCs w:val="28"/>
        </w:rPr>
        <w:t>октя</w:t>
      </w:r>
      <w:r w:rsidRPr="00DD2A41">
        <w:rPr>
          <w:sz w:val="28"/>
          <w:szCs w:val="28"/>
        </w:rPr>
        <w:t>бря по 0</w:t>
      </w:r>
      <w:r w:rsidR="003212B2">
        <w:rPr>
          <w:sz w:val="28"/>
          <w:szCs w:val="28"/>
        </w:rPr>
        <w:t xml:space="preserve">9 </w:t>
      </w:r>
      <w:r w:rsidRPr="00DD2A41">
        <w:rPr>
          <w:sz w:val="28"/>
          <w:szCs w:val="28"/>
        </w:rPr>
        <w:t>октября;</w:t>
      </w:r>
    </w:p>
    <w:p w14:paraId="5670F0CC" w14:textId="1ACEEB4B" w:rsidR="00DD72AB" w:rsidRPr="00DD2A41" w:rsidRDefault="00DD72AB" w:rsidP="00DD72AB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>6100 рублей при оплате с 0</w:t>
      </w:r>
      <w:r w:rsidR="003212B2">
        <w:rPr>
          <w:sz w:val="28"/>
          <w:szCs w:val="28"/>
        </w:rPr>
        <w:t>9</w:t>
      </w:r>
      <w:r w:rsidRPr="00DD2A41">
        <w:rPr>
          <w:sz w:val="28"/>
          <w:szCs w:val="28"/>
        </w:rPr>
        <w:t xml:space="preserve"> октября по 16 октября;</w:t>
      </w:r>
    </w:p>
    <w:p w14:paraId="45D2ADDB" w14:textId="2B36E31E" w:rsidR="00DD72AB" w:rsidRPr="00DD2A41" w:rsidRDefault="00DD72AB" w:rsidP="00DD72AB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>7100 рублей при оплате с 17 октября.</w:t>
      </w:r>
    </w:p>
    <w:p w14:paraId="77ABBF42" w14:textId="77777777" w:rsidR="00DD72AB" w:rsidRPr="00DD2A41" w:rsidRDefault="00DD72AB" w:rsidP="00DD72AB">
      <w:pPr>
        <w:jc w:val="both"/>
        <w:rPr>
          <w:sz w:val="28"/>
          <w:szCs w:val="28"/>
        </w:rPr>
      </w:pPr>
    </w:p>
    <w:p w14:paraId="60305B65" w14:textId="695CBE98" w:rsidR="0036230B" w:rsidRPr="00DD2A41" w:rsidRDefault="0036230B" w:rsidP="0036230B">
      <w:pPr>
        <w:pStyle w:val="afa"/>
        <w:ind w:left="273"/>
        <w:jc w:val="both"/>
        <w:rPr>
          <w:sz w:val="28"/>
          <w:szCs w:val="28"/>
          <w:u w:val="single"/>
        </w:rPr>
      </w:pPr>
      <w:r w:rsidRPr="00DD2A41">
        <w:rPr>
          <w:sz w:val="28"/>
          <w:szCs w:val="28"/>
          <w:u w:val="single"/>
        </w:rPr>
        <w:lastRenderedPageBreak/>
        <w:t xml:space="preserve">Полная стоимость участия </w:t>
      </w:r>
      <w:r w:rsidR="00DD72AB" w:rsidRPr="00DD2A41">
        <w:rPr>
          <w:sz w:val="28"/>
          <w:szCs w:val="28"/>
          <w:u w:val="single"/>
        </w:rPr>
        <w:t xml:space="preserve">во Взрослом фестивале </w:t>
      </w:r>
      <w:r w:rsidR="00DD2A41" w:rsidRPr="00DD2A41">
        <w:rPr>
          <w:sz w:val="28"/>
          <w:szCs w:val="28"/>
          <w:u w:val="single"/>
        </w:rPr>
        <w:t>два</w:t>
      </w:r>
      <w:r w:rsidR="00DD72AB" w:rsidRPr="00DD2A41">
        <w:rPr>
          <w:sz w:val="28"/>
          <w:szCs w:val="28"/>
          <w:u w:val="single"/>
        </w:rPr>
        <w:t xml:space="preserve"> сета (без стоимости фирменной футболки):</w:t>
      </w:r>
    </w:p>
    <w:p w14:paraId="5D295EAF" w14:textId="0D081625" w:rsidR="0036230B" w:rsidRPr="00DD2A41" w:rsidRDefault="00DD72AB" w:rsidP="0036230B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>52</w:t>
      </w:r>
      <w:r w:rsidR="0036230B" w:rsidRPr="00DD2A41">
        <w:rPr>
          <w:sz w:val="28"/>
          <w:szCs w:val="28"/>
        </w:rPr>
        <w:t xml:space="preserve">00 рублей при оплате до </w:t>
      </w:r>
      <w:r w:rsidR="003212B2">
        <w:rPr>
          <w:sz w:val="28"/>
          <w:szCs w:val="28"/>
        </w:rPr>
        <w:t>0</w:t>
      </w:r>
      <w:r w:rsidR="00737670">
        <w:rPr>
          <w:sz w:val="28"/>
          <w:szCs w:val="28"/>
        </w:rPr>
        <w:t>1</w:t>
      </w:r>
      <w:r w:rsidR="0036230B" w:rsidRPr="00DD2A41">
        <w:rPr>
          <w:sz w:val="28"/>
          <w:szCs w:val="28"/>
        </w:rPr>
        <w:t xml:space="preserve"> </w:t>
      </w:r>
      <w:r w:rsidR="00737670">
        <w:rPr>
          <w:sz w:val="28"/>
          <w:szCs w:val="28"/>
        </w:rPr>
        <w:t>октя</w:t>
      </w:r>
      <w:r w:rsidR="0036230B" w:rsidRPr="00DD2A41">
        <w:rPr>
          <w:sz w:val="28"/>
          <w:szCs w:val="28"/>
        </w:rPr>
        <w:t>бря;</w:t>
      </w:r>
    </w:p>
    <w:p w14:paraId="17223898" w14:textId="6FBC0C9A" w:rsidR="0036230B" w:rsidRPr="00DD2A41" w:rsidRDefault="00DD72AB" w:rsidP="0036230B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>62</w:t>
      </w:r>
      <w:r w:rsidR="0036230B" w:rsidRPr="00DD2A41">
        <w:rPr>
          <w:sz w:val="28"/>
          <w:szCs w:val="28"/>
        </w:rPr>
        <w:t>00 рублей при оплате с</w:t>
      </w:r>
      <w:r w:rsidR="00291ECE">
        <w:rPr>
          <w:sz w:val="28"/>
          <w:szCs w:val="28"/>
        </w:rPr>
        <w:t>о</w:t>
      </w:r>
      <w:r w:rsidR="0036230B" w:rsidRPr="00DD2A41">
        <w:rPr>
          <w:sz w:val="28"/>
          <w:szCs w:val="28"/>
        </w:rPr>
        <w:t xml:space="preserve"> </w:t>
      </w:r>
      <w:r w:rsidR="003212B2">
        <w:rPr>
          <w:sz w:val="28"/>
          <w:szCs w:val="28"/>
        </w:rPr>
        <w:t>0</w:t>
      </w:r>
      <w:r w:rsidR="00291ECE">
        <w:rPr>
          <w:sz w:val="28"/>
          <w:szCs w:val="28"/>
        </w:rPr>
        <w:t>2</w:t>
      </w:r>
      <w:r w:rsidR="00737670">
        <w:rPr>
          <w:sz w:val="28"/>
          <w:szCs w:val="28"/>
        </w:rPr>
        <w:t xml:space="preserve"> октя</w:t>
      </w:r>
      <w:r w:rsidR="0036230B" w:rsidRPr="00DD2A41">
        <w:rPr>
          <w:sz w:val="28"/>
          <w:szCs w:val="28"/>
        </w:rPr>
        <w:t>бря по 0</w:t>
      </w:r>
      <w:r w:rsidR="003212B2">
        <w:rPr>
          <w:sz w:val="28"/>
          <w:szCs w:val="28"/>
        </w:rPr>
        <w:t>9</w:t>
      </w:r>
      <w:r w:rsidR="0036230B" w:rsidRPr="00DD2A41">
        <w:rPr>
          <w:sz w:val="28"/>
          <w:szCs w:val="28"/>
        </w:rPr>
        <w:t xml:space="preserve"> октября;</w:t>
      </w:r>
    </w:p>
    <w:p w14:paraId="16E1CA9B" w14:textId="53CCE8F7" w:rsidR="0036230B" w:rsidRPr="00DD2A41" w:rsidRDefault="00DD72AB" w:rsidP="0036230B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>72</w:t>
      </w:r>
      <w:r w:rsidR="0036230B" w:rsidRPr="00DD2A41">
        <w:rPr>
          <w:sz w:val="28"/>
          <w:szCs w:val="28"/>
        </w:rPr>
        <w:t>00 рублей при оплате с 0</w:t>
      </w:r>
      <w:r w:rsidR="003212B2">
        <w:rPr>
          <w:sz w:val="28"/>
          <w:szCs w:val="28"/>
        </w:rPr>
        <w:t>9</w:t>
      </w:r>
      <w:r w:rsidR="0036230B" w:rsidRPr="00DD2A41">
        <w:rPr>
          <w:sz w:val="28"/>
          <w:szCs w:val="28"/>
        </w:rPr>
        <w:t xml:space="preserve"> октября по 16 октября;</w:t>
      </w:r>
    </w:p>
    <w:p w14:paraId="390B73AF" w14:textId="358958C4" w:rsidR="0036230B" w:rsidRPr="00DD2A41" w:rsidRDefault="00DD72AB" w:rsidP="000936FC">
      <w:pPr>
        <w:pStyle w:val="afa"/>
        <w:numPr>
          <w:ilvl w:val="0"/>
          <w:numId w:val="46"/>
        </w:numPr>
        <w:jc w:val="both"/>
        <w:rPr>
          <w:sz w:val="28"/>
          <w:szCs w:val="28"/>
        </w:rPr>
      </w:pPr>
      <w:r w:rsidRPr="00DD2A41">
        <w:rPr>
          <w:sz w:val="28"/>
          <w:szCs w:val="28"/>
        </w:rPr>
        <w:t>82</w:t>
      </w:r>
      <w:r w:rsidR="0036230B" w:rsidRPr="00DD2A41">
        <w:rPr>
          <w:sz w:val="28"/>
          <w:szCs w:val="28"/>
        </w:rPr>
        <w:t>00 рублей при оплате с 17 октября.</w:t>
      </w:r>
    </w:p>
    <w:p w14:paraId="1828D5FC" w14:textId="77777777" w:rsidR="000936FC" w:rsidRPr="000936FC" w:rsidRDefault="000936FC" w:rsidP="000936FC">
      <w:pPr>
        <w:pStyle w:val="afa"/>
        <w:ind w:left="1080"/>
        <w:jc w:val="both"/>
        <w:rPr>
          <w:sz w:val="28"/>
          <w:szCs w:val="28"/>
        </w:rPr>
      </w:pPr>
    </w:p>
    <w:p w14:paraId="12A8C67B" w14:textId="77777777" w:rsidR="00DD72AB" w:rsidRPr="000936FC" w:rsidRDefault="00DD72AB" w:rsidP="00DD72AB">
      <w:pPr>
        <w:pStyle w:val="afa"/>
        <w:numPr>
          <w:ilvl w:val="0"/>
          <w:numId w:val="42"/>
        </w:numPr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Стоимость фирменной футболки участника фестиваля «Открытие» 1500 рублей при оплате в мобильном приложении участника, и 2000 рублей при оплате не месте проведения.</w:t>
      </w:r>
    </w:p>
    <w:p w14:paraId="0D0E3359" w14:textId="5E786A0A" w:rsidR="00DD72AB" w:rsidRPr="00DD72AB" w:rsidRDefault="00DD72AB" w:rsidP="00DD72AB">
      <w:pPr>
        <w:pStyle w:val="afa"/>
        <w:numPr>
          <w:ilvl w:val="0"/>
          <w:numId w:val="42"/>
        </w:numPr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входного билета зрителя или страховщика Взрослого фестиваля составляет 1100 рублей. Участникам Детского фестиваля доступ </w:t>
      </w:r>
      <w:r w:rsidR="00DD2A41">
        <w:rPr>
          <w:sz w:val="28"/>
          <w:szCs w:val="28"/>
        </w:rPr>
        <w:t xml:space="preserve">одного или </w:t>
      </w:r>
      <w:r>
        <w:rPr>
          <w:sz w:val="28"/>
          <w:szCs w:val="28"/>
        </w:rPr>
        <w:t xml:space="preserve">двоих сопровождающих БЕСПЛАТНО (п. </w:t>
      </w:r>
      <w:r w:rsidR="00DD2A41">
        <w:rPr>
          <w:sz w:val="28"/>
          <w:szCs w:val="28"/>
        </w:rPr>
        <w:t>8</w:t>
      </w:r>
      <w:r>
        <w:rPr>
          <w:sz w:val="28"/>
          <w:szCs w:val="28"/>
        </w:rPr>
        <w:t>.6 настоящего Положения). Оплата производится на месте проведения фестиваля на стойке регистрации участников безналичным расчетом в кассу Центра скалолазания «ЦСКА».</w:t>
      </w:r>
    </w:p>
    <w:p w14:paraId="54490579" w14:textId="32168A4D" w:rsidR="0018216C" w:rsidRPr="00FD1F49" w:rsidRDefault="0018216C" w:rsidP="00660434">
      <w:pPr>
        <w:pStyle w:val="afa"/>
        <w:numPr>
          <w:ilvl w:val="0"/>
          <w:numId w:val="42"/>
        </w:numPr>
        <w:ind w:left="0" w:firstLine="273"/>
        <w:jc w:val="both"/>
        <w:rPr>
          <w:sz w:val="28"/>
          <w:szCs w:val="28"/>
        </w:rPr>
      </w:pPr>
      <w:r w:rsidRPr="00FD1F49">
        <w:rPr>
          <w:sz w:val="28"/>
          <w:szCs w:val="28"/>
        </w:rPr>
        <w:t>Льготные категории участников</w:t>
      </w:r>
      <w:r w:rsidR="00FD1F49">
        <w:rPr>
          <w:sz w:val="28"/>
          <w:szCs w:val="28"/>
        </w:rPr>
        <w:t xml:space="preserve"> о</w:t>
      </w:r>
      <w:r w:rsidR="00FD1F49" w:rsidRPr="00FD1F49">
        <w:rPr>
          <w:sz w:val="28"/>
          <w:szCs w:val="28"/>
        </w:rPr>
        <w:t>плачивают каждое посещение Центра скалолазания «ЦСКА»</w:t>
      </w:r>
      <w:r w:rsidR="00461A89" w:rsidRPr="00FD1F49">
        <w:rPr>
          <w:sz w:val="28"/>
          <w:szCs w:val="28"/>
        </w:rPr>
        <w:t xml:space="preserve"> </w:t>
      </w:r>
      <w:r w:rsidR="00FD1F49" w:rsidRPr="00FD1F49">
        <w:rPr>
          <w:sz w:val="28"/>
          <w:szCs w:val="28"/>
        </w:rPr>
        <w:t>(</w:t>
      </w:r>
      <w:r w:rsidR="00461A89" w:rsidRPr="00FD1F49">
        <w:rPr>
          <w:sz w:val="28"/>
          <w:szCs w:val="28"/>
        </w:rPr>
        <w:t>каждого сета</w:t>
      </w:r>
      <w:r w:rsidR="00FD1F49" w:rsidRPr="00FD1F49">
        <w:rPr>
          <w:sz w:val="28"/>
          <w:szCs w:val="28"/>
        </w:rPr>
        <w:t xml:space="preserve">), но </w:t>
      </w:r>
      <w:r w:rsidR="0013510C">
        <w:rPr>
          <w:sz w:val="28"/>
          <w:szCs w:val="28"/>
        </w:rPr>
        <w:t xml:space="preserve">без оплаты </w:t>
      </w:r>
      <w:r w:rsidR="002331B4">
        <w:rPr>
          <w:sz w:val="28"/>
          <w:szCs w:val="28"/>
        </w:rPr>
        <w:t>ВЗНОСА УЧАСТНИКА</w:t>
      </w:r>
      <w:r w:rsidR="00FD1F49" w:rsidRPr="00FD1F49">
        <w:rPr>
          <w:sz w:val="28"/>
          <w:szCs w:val="28"/>
        </w:rPr>
        <w:t>:</w:t>
      </w:r>
    </w:p>
    <w:p w14:paraId="1063E3F4" w14:textId="77777777" w:rsidR="00825CE7" w:rsidRDefault="0018216C" w:rsidP="00BB079C">
      <w:pPr>
        <w:numPr>
          <w:ilvl w:val="0"/>
          <w:numId w:val="4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25CE7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825CE7">
        <w:rPr>
          <w:sz w:val="28"/>
          <w:szCs w:val="28"/>
        </w:rPr>
        <w:t xml:space="preserve"> СК РФ </w:t>
      </w:r>
      <w:r w:rsidR="00FD1F49">
        <w:rPr>
          <w:sz w:val="28"/>
          <w:szCs w:val="28"/>
        </w:rPr>
        <w:t xml:space="preserve">по скалолазанию </w:t>
      </w:r>
      <w:r w:rsidR="00825CE7">
        <w:rPr>
          <w:sz w:val="28"/>
          <w:szCs w:val="28"/>
        </w:rPr>
        <w:t>2024 года;</w:t>
      </w:r>
    </w:p>
    <w:p w14:paraId="632CCED2" w14:textId="77777777" w:rsidR="00825CE7" w:rsidRPr="0018216C" w:rsidRDefault="00825CE7" w:rsidP="00BB079C">
      <w:pPr>
        <w:numPr>
          <w:ilvl w:val="0"/>
          <w:numId w:val="4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18216C">
        <w:rPr>
          <w:sz w:val="28"/>
          <w:szCs w:val="28"/>
        </w:rPr>
        <w:t>МСМК и ЗМС</w:t>
      </w:r>
      <w:r w:rsidR="0018216C" w:rsidRPr="0018216C">
        <w:rPr>
          <w:sz w:val="28"/>
          <w:szCs w:val="28"/>
        </w:rPr>
        <w:t xml:space="preserve"> по скалолазанию</w:t>
      </w:r>
      <w:r w:rsidR="0018216C">
        <w:rPr>
          <w:sz w:val="28"/>
          <w:szCs w:val="28"/>
        </w:rPr>
        <w:t>;</w:t>
      </w:r>
    </w:p>
    <w:p w14:paraId="49073D8F" w14:textId="77777777" w:rsidR="0018216C" w:rsidRPr="00614743" w:rsidRDefault="0018216C" w:rsidP="00BB079C">
      <w:pPr>
        <w:numPr>
          <w:ilvl w:val="0"/>
          <w:numId w:val="44"/>
        </w:numPr>
        <w:tabs>
          <w:tab w:val="left" w:pos="284"/>
        </w:tabs>
        <w:ind w:left="0" w:firstLine="284"/>
        <w:jc w:val="both"/>
        <w:rPr>
          <w:bCs/>
          <w:sz w:val="28"/>
          <w:szCs w:val="28"/>
        </w:rPr>
      </w:pPr>
      <w:r w:rsidRPr="00614743">
        <w:rPr>
          <w:bCs/>
          <w:sz w:val="28"/>
          <w:szCs w:val="28"/>
        </w:rPr>
        <w:t>«Ветераны» - участники 1964 года рождения и старше</w:t>
      </w:r>
      <w:r w:rsidR="00BB079C">
        <w:rPr>
          <w:bCs/>
          <w:sz w:val="28"/>
          <w:szCs w:val="28"/>
        </w:rPr>
        <w:t>;</w:t>
      </w:r>
    </w:p>
    <w:p w14:paraId="35D166AD" w14:textId="77777777" w:rsidR="0018216C" w:rsidRPr="00461A89" w:rsidRDefault="0018216C" w:rsidP="00BB079C">
      <w:pPr>
        <w:numPr>
          <w:ilvl w:val="0"/>
          <w:numId w:val="4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18216C">
        <w:rPr>
          <w:sz w:val="28"/>
          <w:szCs w:val="28"/>
        </w:rPr>
        <w:t>Инвалиды</w:t>
      </w:r>
      <w:r w:rsidR="00461A89">
        <w:rPr>
          <w:sz w:val="28"/>
          <w:szCs w:val="28"/>
        </w:rPr>
        <w:t xml:space="preserve"> (</w:t>
      </w:r>
      <w:r w:rsidR="00BB079C">
        <w:rPr>
          <w:sz w:val="28"/>
          <w:szCs w:val="28"/>
        </w:rPr>
        <w:t>д</w:t>
      </w:r>
      <w:r w:rsidR="00461A89">
        <w:rPr>
          <w:sz w:val="28"/>
          <w:szCs w:val="28"/>
        </w:rPr>
        <w:t>ля активации льготы на участие в момент регистрации в мобильном приложении участника фестиваля необходимо ввести промо</w:t>
      </w:r>
      <w:r w:rsidR="00FD1F49">
        <w:rPr>
          <w:sz w:val="28"/>
          <w:szCs w:val="28"/>
        </w:rPr>
        <w:t xml:space="preserve"> </w:t>
      </w:r>
      <w:r w:rsidR="00461A89">
        <w:rPr>
          <w:sz w:val="28"/>
          <w:szCs w:val="28"/>
        </w:rPr>
        <w:t>код. Для получения промо</w:t>
      </w:r>
      <w:r w:rsidR="00FD1F49">
        <w:rPr>
          <w:sz w:val="28"/>
          <w:szCs w:val="28"/>
        </w:rPr>
        <w:t xml:space="preserve"> </w:t>
      </w:r>
      <w:r w:rsidR="00461A89">
        <w:rPr>
          <w:sz w:val="28"/>
          <w:szCs w:val="28"/>
        </w:rPr>
        <w:t xml:space="preserve">кода необходимо направить </w:t>
      </w:r>
      <w:r w:rsidR="00BB079C">
        <w:rPr>
          <w:sz w:val="28"/>
          <w:szCs w:val="28"/>
        </w:rPr>
        <w:t xml:space="preserve">справку о имеющейся инвалидности </w:t>
      </w:r>
      <w:r w:rsidR="00461A89">
        <w:rPr>
          <w:sz w:val="28"/>
          <w:szCs w:val="28"/>
        </w:rPr>
        <w:t xml:space="preserve">на почту </w:t>
      </w:r>
      <w:r w:rsidR="00BC6211">
        <w:rPr>
          <w:sz w:val="28"/>
          <w:szCs w:val="28"/>
          <w:lang w:val="en-US"/>
        </w:rPr>
        <w:t>portal</w:t>
      </w:r>
      <w:r w:rsidR="00BC6211" w:rsidRPr="00FA47F7">
        <w:rPr>
          <w:sz w:val="28"/>
          <w:szCs w:val="28"/>
        </w:rPr>
        <w:t>@</w:t>
      </w:r>
      <w:proofErr w:type="spellStart"/>
      <w:r w:rsidR="00BC6211" w:rsidRPr="00FA47F7">
        <w:rPr>
          <w:sz w:val="28"/>
          <w:szCs w:val="28"/>
          <w:lang w:val="en-US"/>
        </w:rPr>
        <w:t>rusclimbing</w:t>
      </w:r>
      <w:proofErr w:type="spellEnd"/>
      <w:r w:rsidR="00BC6211" w:rsidRPr="00FA47F7">
        <w:rPr>
          <w:sz w:val="28"/>
          <w:szCs w:val="28"/>
        </w:rPr>
        <w:t>.</w:t>
      </w:r>
      <w:proofErr w:type="spellStart"/>
      <w:r w:rsidR="00BC6211" w:rsidRPr="00FA47F7">
        <w:rPr>
          <w:sz w:val="28"/>
          <w:szCs w:val="28"/>
          <w:lang w:val="en-US"/>
        </w:rPr>
        <w:t>ru</w:t>
      </w:r>
      <w:proofErr w:type="spellEnd"/>
      <w:r w:rsidR="00BB079C">
        <w:rPr>
          <w:sz w:val="28"/>
          <w:szCs w:val="28"/>
        </w:rPr>
        <w:t>)</w:t>
      </w:r>
    </w:p>
    <w:p w14:paraId="34A1F42C" w14:textId="51021476" w:rsidR="005A2A82" w:rsidRDefault="00A91972" w:rsidP="005A2A82">
      <w:pPr>
        <w:pStyle w:val="afa"/>
        <w:numPr>
          <w:ilvl w:val="0"/>
          <w:numId w:val="42"/>
        </w:numPr>
        <w:ind w:left="0" w:firstLine="273"/>
        <w:jc w:val="both"/>
        <w:rPr>
          <w:sz w:val="28"/>
          <w:szCs w:val="28"/>
        </w:rPr>
      </w:pPr>
      <w:r w:rsidRPr="00A91972">
        <w:rPr>
          <w:sz w:val="28"/>
          <w:szCs w:val="28"/>
        </w:rPr>
        <w:t xml:space="preserve">Для членов команды </w:t>
      </w:r>
      <w:r>
        <w:rPr>
          <w:sz w:val="28"/>
          <w:szCs w:val="28"/>
        </w:rPr>
        <w:t xml:space="preserve">«ЦСКА» </w:t>
      </w:r>
      <w:r w:rsidRPr="00A91972">
        <w:rPr>
          <w:sz w:val="28"/>
          <w:szCs w:val="28"/>
        </w:rPr>
        <w:t xml:space="preserve">по скалолазанию и спортивной школы ФАУ МО РФ ЦСКА посещение </w:t>
      </w:r>
      <w:r w:rsidR="005A2A82">
        <w:rPr>
          <w:sz w:val="28"/>
          <w:szCs w:val="28"/>
        </w:rPr>
        <w:t>Центра скалолазания «ЦСКА» БЕСПЛАТНО</w:t>
      </w:r>
      <w:r w:rsidR="000936FC">
        <w:rPr>
          <w:sz w:val="28"/>
          <w:szCs w:val="28"/>
        </w:rPr>
        <w:t xml:space="preserve">. </w:t>
      </w:r>
    </w:p>
    <w:p w14:paraId="442116CC" w14:textId="71A5D2C6" w:rsidR="00786715" w:rsidRDefault="00786715" w:rsidP="00E62D58">
      <w:pPr>
        <w:ind w:firstLine="284"/>
        <w:jc w:val="both"/>
        <w:rPr>
          <w:sz w:val="28"/>
          <w:szCs w:val="28"/>
        </w:rPr>
      </w:pPr>
    </w:p>
    <w:p w14:paraId="44746FA5" w14:textId="77777777" w:rsidR="00936998" w:rsidRDefault="00E76857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6998" w:rsidRPr="00786715">
        <w:rPr>
          <w:b/>
          <w:sz w:val="28"/>
          <w:szCs w:val="28"/>
        </w:rPr>
        <w:t>Внесение результатов Фестиваля</w:t>
      </w:r>
      <w:r w:rsidR="00936998" w:rsidRPr="00BD5714">
        <w:rPr>
          <w:b/>
          <w:sz w:val="28"/>
          <w:szCs w:val="28"/>
        </w:rPr>
        <w:t>:</w:t>
      </w:r>
    </w:p>
    <w:p w14:paraId="58483642" w14:textId="6D3EFD0A" w:rsidR="00F426EF" w:rsidRPr="00F426EF" w:rsidRDefault="00936998" w:rsidP="00F426EF">
      <w:pPr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r w:rsidRPr="00936998">
        <w:rPr>
          <w:sz w:val="28"/>
          <w:szCs w:val="28"/>
        </w:rPr>
        <w:t>Внесение результатов производится участниками самостоятельно</w:t>
      </w:r>
      <w:r w:rsidR="00786715">
        <w:rPr>
          <w:sz w:val="28"/>
          <w:szCs w:val="28"/>
        </w:rPr>
        <w:t xml:space="preserve"> в личном кабинете мобильного приложения «Фестивали скалолазания»</w:t>
      </w:r>
      <w:r w:rsidR="0013510C">
        <w:rPr>
          <w:sz w:val="28"/>
          <w:szCs w:val="28"/>
        </w:rPr>
        <w:t xml:space="preserve">. Приложение можно скачать </w:t>
      </w:r>
      <w:r w:rsidR="0009118F">
        <w:rPr>
          <w:sz w:val="28"/>
          <w:szCs w:val="28"/>
        </w:rPr>
        <w:t xml:space="preserve">в </w:t>
      </w:r>
      <w:r w:rsidR="0013510C">
        <w:rPr>
          <w:sz w:val="28"/>
          <w:szCs w:val="28"/>
          <w:lang w:val="en-US"/>
        </w:rPr>
        <w:t>App</w:t>
      </w:r>
      <w:r w:rsidR="0009118F">
        <w:rPr>
          <w:sz w:val="28"/>
          <w:szCs w:val="28"/>
        </w:rPr>
        <w:t xml:space="preserve"> </w:t>
      </w:r>
      <w:r w:rsidR="0009118F">
        <w:rPr>
          <w:sz w:val="28"/>
          <w:szCs w:val="28"/>
          <w:lang w:val="en-US"/>
        </w:rPr>
        <w:t>S</w:t>
      </w:r>
      <w:r w:rsidR="0013510C">
        <w:rPr>
          <w:sz w:val="28"/>
          <w:szCs w:val="28"/>
          <w:lang w:val="en-US"/>
        </w:rPr>
        <w:t>tore</w:t>
      </w:r>
      <w:r w:rsidR="00A91972" w:rsidRPr="00A91972">
        <w:rPr>
          <w:sz w:val="28"/>
          <w:szCs w:val="28"/>
        </w:rPr>
        <w:t xml:space="preserve"> и</w:t>
      </w:r>
      <w:r w:rsidR="0009118F">
        <w:rPr>
          <w:sz w:val="28"/>
          <w:szCs w:val="28"/>
        </w:rPr>
        <w:t>ли</w:t>
      </w:r>
      <w:r w:rsidR="00A91972">
        <w:rPr>
          <w:sz w:val="28"/>
          <w:szCs w:val="28"/>
        </w:rPr>
        <w:t xml:space="preserve"> на сайте ФСР</w:t>
      </w:r>
      <w:r w:rsidR="00F426EF">
        <w:rPr>
          <w:sz w:val="28"/>
          <w:szCs w:val="28"/>
        </w:rPr>
        <w:t xml:space="preserve"> </w:t>
      </w:r>
      <w:r w:rsidR="00F426EF" w:rsidRPr="00986136">
        <w:rPr>
          <w:sz w:val="28"/>
          <w:szCs w:val="28"/>
        </w:rPr>
        <w:t>https://rusclimbing.ru/climbfest/</w:t>
      </w:r>
    </w:p>
    <w:p w14:paraId="0FA8935C" w14:textId="77777777" w:rsidR="00936998" w:rsidRDefault="00936998" w:rsidP="00E62D58">
      <w:pPr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r w:rsidRPr="00936998">
        <w:rPr>
          <w:sz w:val="28"/>
          <w:szCs w:val="28"/>
        </w:rPr>
        <w:t>Организаторы соревнований не несут ответственности за некорректное проставление результатов в карточках участников.</w:t>
      </w:r>
    </w:p>
    <w:p w14:paraId="4D3E02D6" w14:textId="1AF1FB6B" w:rsidR="00812E9E" w:rsidRPr="00455C9C" w:rsidRDefault="00936998" w:rsidP="00812E9E">
      <w:pPr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Таблиц</w:t>
      </w:r>
      <w:r w:rsidR="00A9197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баллов за прохождение трасс:</w:t>
      </w:r>
    </w:p>
    <w:p w14:paraId="5046F277" w14:textId="77777777" w:rsidR="00455C9C" w:rsidRPr="00E07014" w:rsidRDefault="00455C9C" w:rsidP="00455C9C">
      <w:pPr>
        <w:ind w:left="284"/>
        <w:jc w:val="both"/>
        <w:rPr>
          <w:sz w:val="28"/>
          <w:szCs w:val="28"/>
        </w:rPr>
      </w:pPr>
    </w:p>
    <w:p w14:paraId="34B6EFC6" w14:textId="69194476" w:rsidR="00E07014" w:rsidRPr="00735903" w:rsidRDefault="00E07014" w:rsidP="00E07014">
      <w:pPr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дисциплине «боулдеринг» баллы начисляются с коэффициентом </w:t>
      </w:r>
      <w:r w:rsidRPr="00554E6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=1.</w:t>
      </w:r>
    </w:p>
    <w:tbl>
      <w:tblPr>
        <w:tblW w:w="75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74"/>
        <w:gridCol w:w="516"/>
        <w:gridCol w:w="530"/>
        <w:gridCol w:w="516"/>
        <w:gridCol w:w="530"/>
        <w:gridCol w:w="516"/>
        <w:gridCol w:w="530"/>
        <w:gridCol w:w="516"/>
        <w:gridCol w:w="530"/>
        <w:gridCol w:w="516"/>
        <w:gridCol w:w="616"/>
        <w:gridCol w:w="616"/>
        <w:gridCol w:w="616"/>
      </w:tblGrid>
      <w:tr w:rsidR="00812E9E" w:rsidRPr="00422688" w14:paraId="3974BB2B" w14:textId="77777777" w:rsidTr="00E07014">
        <w:trPr>
          <w:jc w:val="center"/>
        </w:trPr>
        <w:tc>
          <w:tcPr>
            <w:tcW w:w="1037" w:type="dxa"/>
            <w:shd w:val="clear" w:color="auto" w:fill="auto"/>
          </w:tcPr>
          <w:p w14:paraId="5EFF971E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516" w:type="dxa"/>
            <w:shd w:val="clear" w:color="auto" w:fill="auto"/>
          </w:tcPr>
          <w:p w14:paraId="0E554FC4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79E1BAF6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5а</w:t>
            </w:r>
          </w:p>
        </w:tc>
        <w:tc>
          <w:tcPr>
            <w:tcW w:w="516" w:type="dxa"/>
            <w:shd w:val="clear" w:color="auto" w:fill="auto"/>
          </w:tcPr>
          <w:p w14:paraId="63CE6860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30" w:type="dxa"/>
            <w:shd w:val="clear" w:color="auto" w:fill="auto"/>
          </w:tcPr>
          <w:p w14:paraId="00871235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5с</w:t>
            </w:r>
          </w:p>
        </w:tc>
        <w:tc>
          <w:tcPr>
            <w:tcW w:w="516" w:type="dxa"/>
            <w:shd w:val="clear" w:color="auto" w:fill="auto"/>
          </w:tcPr>
          <w:p w14:paraId="58D21ADF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6а</w:t>
            </w:r>
          </w:p>
        </w:tc>
        <w:tc>
          <w:tcPr>
            <w:tcW w:w="530" w:type="dxa"/>
            <w:shd w:val="clear" w:color="auto" w:fill="auto"/>
          </w:tcPr>
          <w:p w14:paraId="0F5DCFE2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6а+</w:t>
            </w:r>
          </w:p>
        </w:tc>
        <w:tc>
          <w:tcPr>
            <w:tcW w:w="516" w:type="dxa"/>
            <w:shd w:val="clear" w:color="auto" w:fill="auto"/>
          </w:tcPr>
          <w:p w14:paraId="1CFCBB24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530" w:type="dxa"/>
            <w:shd w:val="clear" w:color="auto" w:fill="auto"/>
          </w:tcPr>
          <w:p w14:paraId="26A403BC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6б+</w:t>
            </w:r>
          </w:p>
        </w:tc>
        <w:tc>
          <w:tcPr>
            <w:tcW w:w="516" w:type="dxa"/>
            <w:shd w:val="clear" w:color="auto" w:fill="auto"/>
          </w:tcPr>
          <w:p w14:paraId="7D300ADA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6с</w:t>
            </w:r>
          </w:p>
        </w:tc>
        <w:tc>
          <w:tcPr>
            <w:tcW w:w="616" w:type="dxa"/>
            <w:shd w:val="clear" w:color="auto" w:fill="auto"/>
          </w:tcPr>
          <w:p w14:paraId="371D38F1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6с+</w:t>
            </w:r>
          </w:p>
        </w:tc>
        <w:tc>
          <w:tcPr>
            <w:tcW w:w="616" w:type="dxa"/>
            <w:shd w:val="clear" w:color="auto" w:fill="auto"/>
          </w:tcPr>
          <w:p w14:paraId="771E572E" w14:textId="77777777" w:rsidR="00812E9E" w:rsidRPr="00422688" w:rsidRDefault="00812E9E" w:rsidP="00812E9E">
            <w:pPr>
              <w:ind w:firstLine="28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6203738C" w14:textId="77777777" w:rsidR="00812E9E" w:rsidRPr="00422688" w:rsidRDefault="00812E9E" w:rsidP="00812E9E">
            <w:pPr>
              <w:ind w:firstLine="28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E6A" w:rsidRPr="00422688" w14:paraId="73FC9BB5" w14:textId="77777777" w:rsidTr="00E07014">
        <w:trPr>
          <w:jc w:val="center"/>
        </w:trPr>
        <w:tc>
          <w:tcPr>
            <w:tcW w:w="1037" w:type="dxa"/>
            <w:shd w:val="clear" w:color="auto" w:fill="F2F2F2"/>
          </w:tcPr>
          <w:p w14:paraId="4E3D3D62" w14:textId="77777777" w:rsidR="00554E6A" w:rsidRPr="00422688" w:rsidRDefault="00554E6A" w:rsidP="00554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516" w:type="dxa"/>
            <w:shd w:val="clear" w:color="auto" w:fill="F2F2F2"/>
          </w:tcPr>
          <w:p w14:paraId="1E68AD7F" w14:textId="4BC11BD3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 w:rsidRPr="004D15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0" w:type="dxa"/>
            <w:shd w:val="clear" w:color="auto" w:fill="F2F2F2"/>
          </w:tcPr>
          <w:p w14:paraId="30D4B342" w14:textId="25B5AE1C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 w:rsidRPr="004D15E6">
              <w:rPr>
                <w:color w:val="000000"/>
                <w:sz w:val="20"/>
                <w:szCs w:val="20"/>
              </w:rPr>
              <w:t>2</w:t>
            </w:r>
            <w:r w:rsidR="00DC40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F2F2F2"/>
          </w:tcPr>
          <w:p w14:paraId="6AEDC7CF" w14:textId="561741B9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 w:rsidRPr="004D15E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30" w:type="dxa"/>
            <w:shd w:val="clear" w:color="auto" w:fill="F2F2F2"/>
          </w:tcPr>
          <w:p w14:paraId="3F17526D" w14:textId="6D2717E8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 w:rsidRPr="004D15E6">
              <w:rPr>
                <w:color w:val="000000"/>
                <w:sz w:val="20"/>
                <w:szCs w:val="20"/>
              </w:rPr>
              <w:t>3</w:t>
            </w:r>
            <w:r w:rsidR="00DC40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F2F2F2"/>
          </w:tcPr>
          <w:p w14:paraId="7CC1EDBF" w14:textId="0FB10A4A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30" w:type="dxa"/>
            <w:shd w:val="clear" w:color="auto" w:fill="F2F2F2"/>
          </w:tcPr>
          <w:p w14:paraId="36CAA389" w14:textId="6AACFCE3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6" w:type="dxa"/>
            <w:shd w:val="clear" w:color="auto" w:fill="F2F2F2"/>
          </w:tcPr>
          <w:p w14:paraId="16F08F05" w14:textId="3B67090F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30" w:type="dxa"/>
            <w:shd w:val="clear" w:color="auto" w:fill="F2F2F2"/>
          </w:tcPr>
          <w:p w14:paraId="25AB7AE6" w14:textId="4A26D66A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C40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F2F2F2"/>
          </w:tcPr>
          <w:p w14:paraId="3E96995B" w14:textId="57E22BD3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6" w:type="dxa"/>
            <w:shd w:val="clear" w:color="auto" w:fill="F2F2F2"/>
          </w:tcPr>
          <w:p w14:paraId="3285FCB2" w14:textId="7777EEFA" w:rsidR="00554E6A" w:rsidRPr="00422688" w:rsidRDefault="00554E6A" w:rsidP="00554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815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F2F2F2"/>
          </w:tcPr>
          <w:p w14:paraId="593BFAD3" w14:textId="77777777" w:rsidR="00554E6A" w:rsidRPr="00422688" w:rsidRDefault="00554E6A" w:rsidP="00554E6A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/>
          </w:tcPr>
          <w:p w14:paraId="6D125966" w14:textId="77777777" w:rsidR="00554E6A" w:rsidRPr="00422688" w:rsidRDefault="00554E6A" w:rsidP="00554E6A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E9E" w:rsidRPr="00422688" w14:paraId="56508FCD" w14:textId="77777777" w:rsidTr="00E07014">
        <w:trPr>
          <w:jc w:val="center"/>
        </w:trPr>
        <w:tc>
          <w:tcPr>
            <w:tcW w:w="1037" w:type="dxa"/>
            <w:shd w:val="clear" w:color="auto" w:fill="auto"/>
          </w:tcPr>
          <w:p w14:paraId="3CEE601F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516" w:type="dxa"/>
            <w:shd w:val="clear" w:color="auto" w:fill="auto"/>
          </w:tcPr>
          <w:p w14:paraId="1FEA585C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7а</w:t>
            </w:r>
          </w:p>
        </w:tc>
        <w:tc>
          <w:tcPr>
            <w:tcW w:w="530" w:type="dxa"/>
            <w:shd w:val="clear" w:color="auto" w:fill="auto"/>
          </w:tcPr>
          <w:p w14:paraId="7C4C85C1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7а+</w:t>
            </w:r>
          </w:p>
        </w:tc>
        <w:tc>
          <w:tcPr>
            <w:tcW w:w="516" w:type="dxa"/>
            <w:shd w:val="clear" w:color="auto" w:fill="auto"/>
          </w:tcPr>
          <w:p w14:paraId="1EB43021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530" w:type="dxa"/>
            <w:shd w:val="clear" w:color="auto" w:fill="auto"/>
          </w:tcPr>
          <w:p w14:paraId="01A734F0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7б+</w:t>
            </w:r>
          </w:p>
        </w:tc>
        <w:tc>
          <w:tcPr>
            <w:tcW w:w="516" w:type="dxa"/>
            <w:shd w:val="clear" w:color="auto" w:fill="auto"/>
          </w:tcPr>
          <w:p w14:paraId="06A69197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7с</w:t>
            </w:r>
          </w:p>
        </w:tc>
        <w:tc>
          <w:tcPr>
            <w:tcW w:w="530" w:type="dxa"/>
            <w:shd w:val="clear" w:color="auto" w:fill="auto"/>
          </w:tcPr>
          <w:p w14:paraId="3F2BFC63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7с+</w:t>
            </w:r>
          </w:p>
        </w:tc>
        <w:tc>
          <w:tcPr>
            <w:tcW w:w="516" w:type="dxa"/>
            <w:shd w:val="clear" w:color="auto" w:fill="auto"/>
          </w:tcPr>
          <w:p w14:paraId="157E3F96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530" w:type="dxa"/>
            <w:shd w:val="clear" w:color="auto" w:fill="auto"/>
          </w:tcPr>
          <w:p w14:paraId="275A1B03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8а+</w:t>
            </w:r>
          </w:p>
        </w:tc>
        <w:tc>
          <w:tcPr>
            <w:tcW w:w="516" w:type="dxa"/>
            <w:shd w:val="clear" w:color="auto" w:fill="auto"/>
          </w:tcPr>
          <w:p w14:paraId="46CAFA70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616" w:type="dxa"/>
            <w:shd w:val="clear" w:color="auto" w:fill="auto"/>
          </w:tcPr>
          <w:p w14:paraId="73F664F0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8б+</w:t>
            </w:r>
          </w:p>
        </w:tc>
        <w:tc>
          <w:tcPr>
            <w:tcW w:w="616" w:type="dxa"/>
            <w:shd w:val="clear" w:color="auto" w:fill="auto"/>
          </w:tcPr>
          <w:p w14:paraId="4E8B4B9D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8с</w:t>
            </w:r>
          </w:p>
        </w:tc>
        <w:tc>
          <w:tcPr>
            <w:tcW w:w="616" w:type="dxa"/>
            <w:shd w:val="clear" w:color="auto" w:fill="auto"/>
          </w:tcPr>
          <w:p w14:paraId="50E0ACC3" w14:textId="77777777" w:rsidR="00812E9E" w:rsidRPr="00422688" w:rsidRDefault="00812E9E" w:rsidP="00812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8с+</w:t>
            </w:r>
          </w:p>
        </w:tc>
      </w:tr>
      <w:tr w:rsidR="00397D73" w:rsidRPr="00422688" w14:paraId="6E64AC44" w14:textId="77777777" w:rsidTr="00E07014">
        <w:trPr>
          <w:jc w:val="center"/>
        </w:trPr>
        <w:tc>
          <w:tcPr>
            <w:tcW w:w="1037" w:type="dxa"/>
            <w:shd w:val="clear" w:color="auto" w:fill="F2F2F2"/>
          </w:tcPr>
          <w:p w14:paraId="6BA998F1" w14:textId="77777777" w:rsidR="00397D73" w:rsidRPr="00422688" w:rsidRDefault="00397D73" w:rsidP="00397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688">
              <w:rPr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516" w:type="dxa"/>
            <w:shd w:val="clear" w:color="auto" w:fill="F2F2F2"/>
          </w:tcPr>
          <w:p w14:paraId="645D3DD9" w14:textId="5FFEBE30" w:rsidR="00397D73" w:rsidRPr="00397D73" w:rsidRDefault="00397D73" w:rsidP="00397D73">
            <w:pPr>
              <w:jc w:val="center"/>
              <w:rPr>
                <w:color w:val="000000"/>
                <w:sz w:val="20"/>
                <w:szCs w:val="20"/>
              </w:rPr>
            </w:pPr>
            <w:r w:rsidRPr="00397D73">
              <w:rPr>
                <w:color w:val="000000"/>
                <w:sz w:val="20"/>
                <w:szCs w:val="20"/>
              </w:rPr>
              <w:t>1</w:t>
            </w:r>
            <w:r w:rsidR="00781529">
              <w:rPr>
                <w:color w:val="000000"/>
                <w:sz w:val="20"/>
                <w:szCs w:val="20"/>
              </w:rPr>
              <w:t>4</w:t>
            </w:r>
            <w:r w:rsidR="004D15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F2F2F2"/>
          </w:tcPr>
          <w:p w14:paraId="681AA80A" w14:textId="681B9A69" w:rsidR="00397D73" w:rsidRPr="00397D73" w:rsidRDefault="00397D73" w:rsidP="00397D73">
            <w:pPr>
              <w:jc w:val="center"/>
              <w:rPr>
                <w:color w:val="000000"/>
                <w:sz w:val="20"/>
                <w:szCs w:val="20"/>
              </w:rPr>
            </w:pPr>
            <w:r w:rsidRPr="00397D73">
              <w:rPr>
                <w:color w:val="000000"/>
                <w:sz w:val="20"/>
                <w:szCs w:val="20"/>
              </w:rPr>
              <w:t>1</w:t>
            </w:r>
            <w:r w:rsidR="00781529">
              <w:rPr>
                <w:color w:val="000000"/>
                <w:sz w:val="20"/>
                <w:szCs w:val="20"/>
              </w:rPr>
              <w:t>8</w:t>
            </w:r>
            <w:r w:rsidR="004D15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F2F2F2"/>
          </w:tcPr>
          <w:p w14:paraId="61AD6B49" w14:textId="459E2923" w:rsidR="00397D73" w:rsidRPr="00397D73" w:rsidRDefault="004D15E6" w:rsidP="00397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81529">
              <w:rPr>
                <w:color w:val="000000"/>
                <w:sz w:val="20"/>
                <w:szCs w:val="20"/>
              </w:rPr>
              <w:t>4</w:t>
            </w:r>
            <w:r w:rsidR="00DC40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F2F2F2"/>
          </w:tcPr>
          <w:p w14:paraId="54F9BFB0" w14:textId="3AD394E5" w:rsidR="00397D73" w:rsidRPr="00397D73" w:rsidRDefault="00781529" w:rsidP="00397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6" w:type="dxa"/>
            <w:shd w:val="clear" w:color="auto" w:fill="F2F2F2"/>
          </w:tcPr>
          <w:p w14:paraId="0C3B998F" w14:textId="572D77ED" w:rsidR="00397D73" w:rsidRPr="00397D73" w:rsidRDefault="00781529" w:rsidP="00397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30" w:type="dxa"/>
            <w:shd w:val="clear" w:color="auto" w:fill="F2F2F2"/>
          </w:tcPr>
          <w:p w14:paraId="657EB586" w14:textId="2339D910" w:rsidR="00397D73" w:rsidRPr="00397D73" w:rsidRDefault="00781529" w:rsidP="00397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6" w:type="dxa"/>
            <w:shd w:val="clear" w:color="auto" w:fill="F2F2F2"/>
          </w:tcPr>
          <w:p w14:paraId="4906C6D2" w14:textId="7448E344" w:rsidR="00397D73" w:rsidRPr="00397D73" w:rsidRDefault="00781529" w:rsidP="00397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D15E6">
              <w:rPr>
                <w:color w:val="000000"/>
                <w:sz w:val="20"/>
                <w:szCs w:val="20"/>
              </w:rPr>
              <w:t>0</w:t>
            </w:r>
            <w:r w:rsidR="00397D73" w:rsidRPr="00397D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F2F2F2"/>
          </w:tcPr>
          <w:p w14:paraId="24064AC5" w14:textId="4706C6DD" w:rsidR="00397D73" w:rsidRPr="00397D73" w:rsidRDefault="00781529" w:rsidP="00397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4D15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F2F2F2"/>
          </w:tcPr>
          <w:p w14:paraId="206F314C" w14:textId="60D39FEC" w:rsidR="00397D73" w:rsidRPr="00397D73" w:rsidRDefault="004D15E6" w:rsidP="00397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16" w:type="dxa"/>
            <w:shd w:val="clear" w:color="auto" w:fill="F2F2F2"/>
          </w:tcPr>
          <w:p w14:paraId="64C30042" w14:textId="503741D0" w:rsidR="00397D73" w:rsidRPr="00397D73" w:rsidRDefault="00397D73" w:rsidP="00397D73">
            <w:pPr>
              <w:jc w:val="center"/>
              <w:rPr>
                <w:color w:val="000000"/>
                <w:sz w:val="20"/>
                <w:szCs w:val="20"/>
              </w:rPr>
            </w:pPr>
            <w:r w:rsidRPr="00397D73">
              <w:rPr>
                <w:color w:val="000000"/>
                <w:sz w:val="20"/>
                <w:szCs w:val="20"/>
              </w:rPr>
              <w:t>1</w:t>
            </w:r>
            <w:r w:rsidR="004D15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shd w:val="clear" w:color="auto" w:fill="F2F2F2"/>
          </w:tcPr>
          <w:p w14:paraId="27EDC10A" w14:textId="4C6865FA" w:rsidR="00397D73" w:rsidRPr="00397D73" w:rsidRDefault="00397D73" w:rsidP="00397D73">
            <w:pPr>
              <w:jc w:val="center"/>
              <w:rPr>
                <w:color w:val="000000"/>
                <w:sz w:val="20"/>
                <w:szCs w:val="20"/>
              </w:rPr>
            </w:pPr>
            <w:r w:rsidRPr="00397D73">
              <w:rPr>
                <w:color w:val="000000"/>
                <w:sz w:val="20"/>
                <w:szCs w:val="20"/>
              </w:rPr>
              <w:t>1</w:t>
            </w:r>
            <w:r w:rsidR="004D15E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16" w:type="dxa"/>
            <w:shd w:val="clear" w:color="auto" w:fill="F2F2F2"/>
          </w:tcPr>
          <w:p w14:paraId="67136709" w14:textId="4E673087" w:rsidR="00397D73" w:rsidRPr="00397D73" w:rsidRDefault="00397D73" w:rsidP="00397D73">
            <w:pPr>
              <w:jc w:val="center"/>
              <w:rPr>
                <w:color w:val="000000"/>
                <w:sz w:val="20"/>
                <w:szCs w:val="20"/>
              </w:rPr>
            </w:pPr>
            <w:r w:rsidRPr="00397D73">
              <w:rPr>
                <w:color w:val="000000"/>
                <w:sz w:val="20"/>
                <w:szCs w:val="20"/>
              </w:rPr>
              <w:t>1</w:t>
            </w:r>
            <w:r w:rsidR="00781529">
              <w:rPr>
                <w:color w:val="000000"/>
                <w:sz w:val="20"/>
                <w:szCs w:val="20"/>
              </w:rPr>
              <w:t>7</w:t>
            </w:r>
            <w:r w:rsidR="004D15E6">
              <w:rPr>
                <w:color w:val="000000"/>
                <w:sz w:val="20"/>
                <w:szCs w:val="20"/>
              </w:rPr>
              <w:t>00</w:t>
            </w:r>
          </w:p>
        </w:tc>
      </w:tr>
    </w:tbl>
    <w:p w14:paraId="64E4071E" w14:textId="77777777" w:rsidR="00455C9C" w:rsidRDefault="00455C9C" w:rsidP="00812E9E">
      <w:pPr>
        <w:jc w:val="both"/>
        <w:rPr>
          <w:color w:val="000000"/>
          <w:sz w:val="28"/>
          <w:szCs w:val="28"/>
        </w:rPr>
      </w:pPr>
    </w:p>
    <w:p w14:paraId="2A184858" w14:textId="1E0C9CB1" w:rsidR="00812E9E" w:rsidRDefault="00554E6A" w:rsidP="00812E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дисциплине «лазание на трудность» баллы начисляются с коэффициентом </w:t>
      </w:r>
      <w:r w:rsidRPr="00554E6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=1,</w:t>
      </w:r>
      <w:r w:rsidR="00DC407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tbl>
      <w:tblPr>
        <w:tblW w:w="7908" w:type="dxa"/>
        <w:tblInd w:w="1124" w:type="dxa"/>
        <w:tblLook w:val="04A0" w:firstRow="1" w:lastRow="0" w:firstColumn="1" w:lastColumn="0" w:noHBand="0" w:noVBand="1"/>
      </w:tblPr>
      <w:tblGrid>
        <w:gridCol w:w="1174"/>
        <w:gridCol w:w="516"/>
        <w:gridCol w:w="530"/>
        <w:gridCol w:w="516"/>
        <w:gridCol w:w="530"/>
        <w:gridCol w:w="516"/>
        <w:gridCol w:w="530"/>
        <w:gridCol w:w="516"/>
        <w:gridCol w:w="616"/>
        <w:gridCol w:w="616"/>
        <w:gridCol w:w="616"/>
        <w:gridCol w:w="616"/>
        <w:gridCol w:w="616"/>
      </w:tblGrid>
      <w:tr w:rsidR="00E07014" w14:paraId="15549251" w14:textId="77777777" w:rsidTr="00E07014">
        <w:trPr>
          <w:trHeight w:val="163"/>
        </w:trPr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4190A5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014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51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56E01B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E067AB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5а</w:t>
            </w:r>
          </w:p>
        </w:tc>
        <w:tc>
          <w:tcPr>
            <w:tcW w:w="51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F5C856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5б</w:t>
            </w:r>
          </w:p>
        </w:tc>
        <w:tc>
          <w:tcPr>
            <w:tcW w:w="5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137470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5с</w:t>
            </w:r>
          </w:p>
        </w:tc>
        <w:tc>
          <w:tcPr>
            <w:tcW w:w="51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66EDCA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6а</w:t>
            </w:r>
          </w:p>
        </w:tc>
        <w:tc>
          <w:tcPr>
            <w:tcW w:w="5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BD3707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6а+</w:t>
            </w:r>
          </w:p>
        </w:tc>
        <w:tc>
          <w:tcPr>
            <w:tcW w:w="51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F4B672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6б</w:t>
            </w:r>
          </w:p>
        </w:tc>
        <w:tc>
          <w:tcPr>
            <w:tcW w:w="61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082861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6б+</w:t>
            </w:r>
          </w:p>
        </w:tc>
        <w:tc>
          <w:tcPr>
            <w:tcW w:w="61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01D978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6с</w:t>
            </w:r>
          </w:p>
        </w:tc>
        <w:tc>
          <w:tcPr>
            <w:tcW w:w="61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00AE55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6с+</w:t>
            </w:r>
          </w:p>
        </w:tc>
        <w:tc>
          <w:tcPr>
            <w:tcW w:w="41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2CAF46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4CD357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E07014" w14:paraId="21BE3DE0" w14:textId="77777777" w:rsidTr="00E07014">
        <w:trPr>
          <w:trHeight w:val="110"/>
        </w:trPr>
        <w:tc>
          <w:tcPr>
            <w:tcW w:w="11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87DDB81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F5AD8E7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B3FE51F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D458982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FB949B8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24DFDAC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50983A0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90B90A8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BB93681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B6CB28E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40AB434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9AFCE5D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88C8459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E07014" w14:paraId="3A6EF695" w14:textId="77777777" w:rsidTr="00E07014">
        <w:trPr>
          <w:trHeight w:val="227"/>
        </w:trPr>
        <w:tc>
          <w:tcPr>
            <w:tcW w:w="11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58714D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FF4FEB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A9C602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7а+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1E1A2F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7б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DF66A5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7б+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71C586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B369A3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7с+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E888C1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D31561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8а+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E7E5BC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8б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651951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8б+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88FEDC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A60DDE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8с+</w:t>
            </w:r>
          </w:p>
        </w:tc>
      </w:tr>
      <w:tr w:rsidR="00E07014" w14:paraId="6127DD76" w14:textId="77777777" w:rsidTr="00E07014">
        <w:trPr>
          <w:trHeight w:val="116"/>
        </w:trPr>
        <w:tc>
          <w:tcPr>
            <w:tcW w:w="11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DF69269" w14:textId="77777777" w:rsidR="00E07014" w:rsidRDefault="00E07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75BAFA6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36E1D30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262A8E3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DF5B5E6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650238E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B70C0BF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F9F4823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C9F3E01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41A9DA7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1F0215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C9FC77A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8B48A3C" w14:textId="77777777" w:rsidR="00E07014" w:rsidRDefault="00E070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</w:t>
            </w:r>
          </w:p>
        </w:tc>
      </w:tr>
    </w:tbl>
    <w:p w14:paraId="70944419" w14:textId="03056055" w:rsidR="00DC407F" w:rsidRDefault="00DC407F" w:rsidP="000936FC">
      <w:pPr>
        <w:jc w:val="both"/>
        <w:rPr>
          <w:sz w:val="28"/>
          <w:szCs w:val="28"/>
        </w:rPr>
      </w:pPr>
    </w:p>
    <w:p w14:paraId="004D4A11" w14:textId="301F0F99" w:rsidR="00DC407F" w:rsidRDefault="00DC407F" w:rsidP="000936FC">
      <w:pPr>
        <w:jc w:val="both"/>
        <w:rPr>
          <w:sz w:val="28"/>
          <w:szCs w:val="28"/>
        </w:rPr>
      </w:pPr>
    </w:p>
    <w:p w14:paraId="62F59B7D" w14:textId="192FDACD" w:rsidR="003E5AA1" w:rsidRPr="00882222" w:rsidRDefault="008C5A52" w:rsidP="00882222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 w:rsidRPr="00882222">
        <w:rPr>
          <w:b/>
          <w:sz w:val="28"/>
          <w:szCs w:val="28"/>
        </w:rPr>
        <w:t xml:space="preserve"> </w:t>
      </w:r>
      <w:r w:rsidR="00E76857" w:rsidRPr="00882222">
        <w:rPr>
          <w:b/>
          <w:sz w:val="28"/>
          <w:szCs w:val="28"/>
        </w:rPr>
        <w:t>Награждение.</w:t>
      </w:r>
    </w:p>
    <w:p w14:paraId="035AE8E6" w14:textId="77777777" w:rsidR="007B4582" w:rsidRDefault="007B4582" w:rsidP="007B4582">
      <w:pPr>
        <w:ind w:left="284"/>
        <w:jc w:val="both"/>
        <w:rPr>
          <w:b/>
          <w:bCs/>
          <w:sz w:val="28"/>
          <w:szCs w:val="28"/>
        </w:rPr>
      </w:pPr>
      <w:r w:rsidRPr="007B4582">
        <w:rPr>
          <w:b/>
          <w:bCs/>
          <w:sz w:val="28"/>
          <w:szCs w:val="28"/>
        </w:rPr>
        <w:t>Детский фестиваль:</w:t>
      </w:r>
    </w:p>
    <w:p w14:paraId="51A574E7" w14:textId="77777777" w:rsidR="00577909" w:rsidRPr="00405C4C" w:rsidRDefault="00577909" w:rsidP="007B4582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и награждение проводится отдельно в каждой </w:t>
      </w:r>
      <w:r w:rsidRPr="00405C4C">
        <w:rPr>
          <w:sz w:val="28"/>
          <w:szCs w:val="28"/>
        </w:rPr>
        <w:t xml:space="preserve">возрастной категории. </w:t>
      </w:r>
    </w:p>
    <w:p w14:paraId="5382A858" w14:textId="28192038" w:rsidR="007B4582" w:rsidRPr="00405C4C" w:rsidRDefault="007B4582" w:rsidP="007B4582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bookmarkStart w:id="2" w:name="OLE_LINK1"/>
      <w:bookmarkStart w:id="3" w:name="OLE_LINK2"/>
      <w:r w:rsidRPr="00405C4C">
        <w:rPr>
          <w:sz w:val="28"/>
          <w:szCs w:val="28"/>
        </w:rPr>
        <w:t xml:space="preserve">Участники, набравшие </w:t>
      </w:r>
      <w:r w:rsidR="00735903" w:rsidRPr="00405C4C">
        <w:rPr>
          <w:sz w:val="28"/>
          <w:szCs w:val="28"/>
        </w:rPr>
        <w:t>определенное количество баллов,</w:t>
      </w:r>
      <w:r w:rsidR="00D45BBB" w:rsidRPr="00405C4C">
        <w:rPr>
          <w:sz w:val="28"/>
          <w:szCs w:val="28"/>
        </w:rPr>
        <w:t xml:space="preserve"> </w:t>
      </w:r>
      <w:r w:rsidRPr="00405C4C">
        <w:rPr>
          <w:sz w:val="28"/>
          <w:szCs w:val="28"/>
        </w:rPr>
        <w:t xml:space="preserve">награждаются соответствующими медалями </w:t>
      </w:r>
      <w:r w:rsidR="00185D6E" w:rsidRPr="00405C4C">
        <w:rPr>
          <w:sz w:val="28"/>
          <w:szCs w:val="28"/>
        </w:rPr>
        <w:t>в трех классах</w:t>
      </w:r>
      <w:r w:rsidRPr="00405C4C">
        <w:rPr>
          <w:sz w:val="28"/>
          <w:szCs w:val="28"/>
        </w:rPr>
        <w:t xml:space="preserve"> «ЗОЛОТО», «СЕРЕБРО», «БРОНЗА». </w:t>
      </w:r>
    </w:p>
    <w:bookmarkEnd w:id="2"/>
    <w:bookmarkEnd w:id="3"/>
    <w:p w14:paraId="56811D6C" w14:textId="32E99EF0" w:rsidR="00577909" w:rsidRDefault="00577909" w:rsidP="00577909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05648E">
        <w:rPr>
          <w:sz w:val="28"/>
          <w:szCs w:val="28"/>
        </w:rPr>
        <w:t>Участники, занявшие 1–3 места в категории «ЗОЛОТО»</w:t>
      </w:r>
      <w:r>
        <w:rPr>
          <w:sz w:val="28"/>
          <w:szCs w:val="28"/>
        </w:rPr>
        <w:t xml:space="preserve"> награждаются дипломами и медалями, а также </w:t>
      </w:r>
      <w:r w:rsidRPr="00E76857">
        <w:rPr>
          <w:sz w:val="28"/>
          <w:szCs w:val="28"/>
        </w:rPr>
        <w:t>ценными призами</w:t>
      </w:r>
      <w:r>
        <w:rPr>
          <w:sz w:val="28"/>
          <w:szCs w:val="28"/>
        </w:rPr>
        <w:t xml:space="preserve"> от организаторов, </w:t>
      </w:r>
      <w:r w:rsidRPr="00E76857">
        <w:rPr>
          <w:sz w:val="28"/>
          <w:szCs w:val="28"/>
        </w:rPr>
        <w:t xml:space="preserve">партнеров и спонсоров соревнований. </w:t>
      </w:r>
    </w:p>
    <w:p w14:paraId="47831A41" w14:textId="5FCC60E8" w:rsidR="004E1B19" w:rsidRDefault="004E1B19" w:rsidP="00577909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призеры корпоративного зачета награждаются кубками. </w:t>
      </w:r>
    </w:p>
    <w:p w14:paraId="32528FD4" w14:textId="77777777" w:rsidR="00CE240A" w:rsidRDefault="00CE240A" w:rsidP="00CE240A">
      <w:pPr>
        <w:ind w:left="284"/>
        <w:jc w:val="both"/>
        <w:rPr>
          <w:sz w:val="28"/>
          <w:szCs w:val="28"/>
        </w:rPr>
      </w:pPr>
    </w:p>
    <w:p w14:paraId="24647875" w14:textId="77777777" w:rsidR="007B4582" w:rsidRDefault="00CE240A" w:rsidP="007B4582">
      <w:pPr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240A">
        <w:rPr>
          <w:b/>
          <w:bCs/>
          <w:sz w:val="28"/>
          <w:szCs w:val="28"/>
        </w:rPr>
        <w:t>Взрослый фестиваль для участников старше 18 лет:</w:t>
      </w:r>
    </w:p>
    <w:p w14:paraId="453D1BE3" w14:textId="4EC34B2D" w:rsidR="00812E9E" w:rsidRDefault="00812E9E" w:rsidP="00812E9E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735903">
        <w:rPr>
          <w:sz w:val="28"/>
          <w:szCs w:val="28"/>
        </w:rPr>
        <w:t xml:space="preserve">Участники, набравшие определенное количество баллов за прохождение маршрутов суммарно в дисциплинах «лазание на трудность» и «боулдеринг», награждаются соответствующими медалями «финишера» </w:t>
      </w:r>
      <w:r w:rsidR="00735903" w:rsidRPr="00735903">
        <w:rPr>
          <w:sz w:val="28"/>
          <w:szCs w:val="28"/>
        </w:rPr>
        <w:t>в трех классах</w:t>
      </w:r>
      <w:r w:rsidRPr="00735903">
        <w:rPr>
          <w:sz w:val="28"/>
          <w:szCs w:val="28"/>
        </w:rPr>
        <w:t xml:space="preserve"> «ЗОЛОТО», «СЕРЕБРО», «БРОНЗА». </w:t>
      </w:r>
    </w:p>
    <w:p w14:paraId="5631CA31" w14:textId="5A045B56" w:rsidR="00605D3F" w:rsidRPr="0005648E" w:rsidRDefault="00605D3F" w:rsidP="00605D3F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648E">
        <w:rPr>
          <w:sz w:val="28"/>
          <w:szCs w:val="28"/>
        </w:rPr>
        <w:t xml:space="preserve"> к</w:t>
      </w:r>
      <w:r>
        <w:rPr>
          <w:sz w:val="28"/>
          <w:szCs w:val="28"/>
        </w:rPr>
        <w:t>лассе</w:t>
      </w:r>
      <w:r w:rsidRPr="0005648E">
        <w:rPr>
          <w:sz w:val="28"/>
          <w:szCs w:val="28"/>
        </w:rPr>
        <w:t xml:space="preserve"> «ЗОЛОТО» </w:t>
      </w:r>
      <w:r>
        <w:rPr>
          <w:sz w:val="28"/>
          <w:szCs w:val="28"/>
        </w:rPr>
        <w:t>у</w:t>
      </w:r>
      <w:r w:rsidRPr="0005648E">
        <w:rPr>
          <w:sz w:val="28"/>
          <w:szCs w:val="28"/>
        </w:rPr>
        <w:t xml:space="preserve">частники, занявшие 1–3 места </w:t>
      </w:r>
      <w:r w:rsidRPr="00735903">
        <w:rPr>
          <w:sz w:val="28"/>
          <w:szCs w:val="28"/>
        </w:rPr>
        <w:t>в дисциплинах «лазание на трудность» и «</w:t>
      </w:r>
      <w:proofErr w:type="spellStart"/>
      <w:r w:rsidRPr="00735903">
        <w:rPr>
          <w:sz w:val="28"/>
          <w:szCs w:val="28"/>
        </w:rPr>
        <w:t>боулдеринг</w:t>
      </w:r>
      <w:proofErr w:type="spellEnd"/>
      <w:r w:rsidRPr="007359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5648E">
        <w:rPr>
          <w:sz w:val="28"/>
          <w:szCs w:val="28"/>
        </w:rPr>
        <w:t xml:space="preserve">награждаются дипломами, медалями и денежными призами: 1 место - </w:t>
      </w:r>
      <w:r>
        <w:rPr>
          <w:sz w:val="28"/>
          <w:szCs w:val="28"/>
        </w:rPr>
        <w:t>4</w:t>
      </w:r>
      <w:r w:rsidRPr="0005648E">
        <w:rPr>
          <w:sz w:val="28"/>
          <w:szCs w:val="28"/>
        </w:rPr>
        <w:t>0000 руб., 2 место - 3</w:t>
      </w:r>
      <w:r>
        <w:rPr>
          <w:sz w:val="28"/>
          <w:szCs w:val="28"/>
        </w:rPr>
        <w:t>0</w:t>
      </w:r>
      <w:r w:rsidRPr="0005648E">
        <w:rPr>
          <w:sz w:val="28"/>
          <w:szCs w:val="28"/>
        </w:rPr>
        <w:t>000 руб., 3 место - 2</w:t>
      </w:r>
      <w:r>
        <w:rPr>
          <w:sz w:val="28"/>
          <w:szCs w:val="28"/>
        </w:rPr>
        <w:t>0</w:t>
      </w:r>
      <w:r w:rsidRPr="0005648E">
        <w:rPr>
          <w:sz w:val="28"/>
          <w:szCs w:val="28"/>
        </w:rPr>
        <w:t>000 руб.</w:t>
      </w:r>
    </w:p>
    <w:p w14:paraId="3527E2BA" w14:textId="413BD67A" w:rsidR="00605D3F" w:rsidRPr="00605D3F" w:rsidRDefault="00605D3F" w:rsidP="00605D3F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387EE2">
        <w:rPr>
          <w:sz w:val="28"/>
          <w:szCs w:val="28"/>
        </w:rPr>
        <w:t>Участники, занявшие 1–3 места в дисциплине «лазание на скорость</w:t>
      </w:r>
      <w:r>
        <w:rPr>
          <w:sz w:val="28"/>
          <w:szCs w:val="28"/>
        </w:rPr>
        <w:t>»</w:t>
      </w:r>
      <w:r w:rsidRPr="00D973D3">
        <w:rPr>
          <w:sz w:val="28"/>
          <w:szCs w:val="28"/>
        </w:rPr>
        <w:t xml:space="preserve"> </w:t>
      </w:r>
      <w:r w:rsidRPr="0005648E">
        <w:rPr>
          <w:sz w:val="28"/>
          <w:szCs w:val="28"/>
        </w:rPr>
        <w:t xml:space="preserve">награждаются дипломами, медалями и денежными призами: 1 место - </w:t>
      </w:r>
      <w:r>
        <w:rPr>
          <w:sz w:val="28"/>
          <w:szCs w:val="28"/>
        </w:rPr>
        <w:t>4</w:t>
      </w:r>
      <w:r w:rsidRPr="0005648E">
        <w:rPr>
          <w:sz w:val="28"/>
          <w:szCs w:val="28"/>
        </w:rPr>
        <w:t>0000 руб., 2 место - 3</w:t>
      </w:r>
      <w:r>
        <w:rPr>
          <w:sz w:val="28"/>
          <w:szCs w:val="28"/>
        </w:rPr>
        <w:t>0</w:t>
      </w:r>
      <w:r w:rsidRPr="0005648E">
        <w:rPr>
          <w:sz w:val="28"/>
          <w:szCs w:val="28"/>
        </w:rPr>
        <w:t>000 руб., 3 место - 2</w:t>
      </w:r>
      <w:r>
        <w:rPr>
          <w:sz w:val="28"/>
          <w:szCs w:val="28"/>
        </w:rPr>
        <w:t>0</w:t>
      </w:r>
      <w:r w:rsidRPr="0005648E">
        <w:rPr>
          <w:sz w:val="28"/>
          <w:szCs w:val="28"/>
        </w:rPr>
        <w:t>000 руб.</w:t>
      </w:r>
    </w:p>
    <w:p w14:paraId="3B89F824" w14:textId="3641079B" w:rsidR="00422688" w:rsidRDefault="00675400" w:rsidP="0005648E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05648E">
        <w:rPr>
          <w:sz w:val="28"/>
          <w:szCs w:val="28"/>
        </w:rPr>
        <w:t xml:space="preserve">Участники, занявшие 1–3 места в </w:t>
      </w:r>
      <w:r w:rsidR="00DC407F">
        <w:rPr>
          <w:sz w:val="28"/>
          <w:szCs w:val="28"/>
        </w:rPr>
        <w:t>классах</w:t>
      </w:r>
      <w:r w:rsidRPr="0005648E">
        <w:rPr>
          <w:sz w:val="28"/>
          <w:szCs w:val="28"/>
        </w:rPr>
        <w:t xml:space="preserve"> «БРОНЗА» и «СЕРЕБРО» </w:t>
      </w:r>
      <w:r w:rsidR="00605D3F" w:rsidRPr="00735903">
        <w:rPr>
          <w:sz w:val="28"/>
          <w:szCs w:val="28"/>
        </w:rPr>
        <w:t>в дисциплинах «лазание на трудность» и «</w:t>
      </w:r>
      <w:proofErr w:type="spellStart"/>
      <w:r w:rsidR="00605D3F" w:rsidRPr="00735903">
        <w:rPr>
          <w:sz w:val="28"/>
          <w:szCs w:val="28"/>
        </w:rPr>
        <w:t>боулдеринг</w:t>
      </w:r>
      <w:proofErr w:type="spellEnd"/>
      <w:r w:rsidR="00605D3F" w:rsidRPr="00735903">
        <w:rPr>
          <w:sz w:val="28"/>
          <w:szCs w:val="28"/>
        </w:rPr>
        <w:t>»</w:t>
      </w:r>
      <w:r w:rsidR="00605D3F">
        <w:rPr>
          <w:sz w:val="28"/>
          <w:szCs w:val="28"/>
        </w:rPr>
        <w:t xml:space="preserve"> </w:t>
      </w:r>
      <w:r w:rsidRPr="0005648E">
        <w:rPr>
          <w:sz w:val="28"/>
          <w:szCs w:val="28"/>
        </w:rPr>
        <w:t xml:space="preserve">награждаются дипломами, медалями и ценными призами. </w:t>
      </w:r>
    </w:p>
    <w:p w14:paraId="3E73C246" w14:textId="77777777" w:rsidR="00D973D3" w:rsidRPr="0005648E" w:rsidRDefault="00D973D3" w:rsidP="00D973D3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05648E">
        <w:rPr>
          <w:sz w:val="28"/>
          <w:szCs w:val="28"/>
        </w:rPr>
        <w:t>Участники, занявшие 1–3 места в категори</w:t>
      </w:r>
      <w:r w:rsidR="000A7879">
        <w:rPr>
          <w:sz w:val="28"/>
          <w:szCs w:val="28"/>
        </w:rPr>
        <w:t>и</w:t>
      </w:r>
      <w:r w:rsidRPr="0005648E">
        <w:rPr>
          <w:sz w:val="28"/>
          <w:szCs w:val="28"/>
        </w:rPr>
        <w:t xml:space="preserve"> «</w:t>
      </w:r>
      <w:r>
        <w:rPr>
          <w:sz w:val="28"/>
          <w:szCs w:val="28"/>
        </w:rPr>
        <w:t>Ветераны</w:t>
      </w:r>
      <w:r w:rsidRPr="0005648E">
        <w:rPr>
          <w:sz w:val="28"/>
          <w:szCs w:val="28"/>
        </w:rPr>
        <w:t>» награждаются дипломами, медалями и ценными призами</w:t>
      </w:r>
    </w:p>
    <w:p w14:paraId="79F0BC6F" w14:textId="77777777" w:rsidR="000A7879" w:rsidRPr="000A7879" w:rsidRDefault="00E76857" w:rsidP="00660434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0A7879">
        <w:rPr>
          <w:sz w:val="28"/>
          <w:szCs w:val="28"/>
        </w:rPr>
        <w:t>Все участники получают памятные подарки в составе стартового пакета.</w:t>
      </w:r>
      <w:r w:rsidR="000A7879">
        <w:rPr>
          <w:sz w:val="28"/>
          <w:szCs w:val="28"/>
        </w:rPr>
        <w:t xml:space="preserve"> </w:t>
      </w:r>
    </w:p>
    <w:p w14:paraId="2379F9B1" w14:textId="057F0933" w:rsidR="000A7879" w:rsidRDefault="002E0454" w:rsidP="000A7879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0A7879">
        <w:rPr>
          <w:sz w:val="28"/>
          <w:szCs w:val="28"/>
        </w:rPr>
        <w:t xml:space="preserve">Организаторы </w:t>
      </w:r>
      <w:r w:rsidR="008C5A52" w:rsidRPr="000A7879">
        <w:rPr>
          <w:sz w:val="28"/>
          <w:szCs w:val="28"/>
        </w:rPr>
        <w:t>Фестиваля</w:t>
      </w:r>
      <w:r w:rsidRPr="000A7879">
        <w:rPr>
          <w:sz w:val="28"/>
          <w:szCs w:val="28"/>
        </w:rPr>
        <w:t xml:space="preserve"> </w:t>
      </w:r>
      <w:r w:rsidR="00A91972">
        <w:rPr>
          <w:sz w:val="28"/>
          <w:szCs w:val="28"/>
        </w:rPr>
        <w:t>могут</w:t>
      </w:r>
      <w:r w:rsidRPr="000A7879">
        <w:rPr>
          <w:sz w:val="28"/>
          <w:szCs w:val="28"/>
        </w:rPr>
        <w:t xml:space="preserve"> учреждать дополнительные призы.</w:t>
      </w:r>
    </w:p>
    <w:p w14:paraId="196CCF73" w14:textId="77777777" w:rsidR="002E0454" w:rsidRPr="000A7879" w:rsidRDefault="002E0454" w:rsidP="000A7879">
      <w:pPr>
        <w:numPr>
          <w:ilvl w:val="0"/>
          <w:numId w:val="38"/>
        </w:numPr>
        <w:ind w:left="0" w:firstLine="284"/>
        <w:jc w:val="both"/>
        <w:rPr>
          <w:sz w:val="28"/>
          <w:szCs w:val="28"/>
        </w:rPr>
      </w:pPr>
      <w:r w:rsidRPr="000A7879">
        <w:rPr>
          <w:sz w:val="28"/>
          <w:szCs w:val="28"/>
        </w:rPr>
        <w:t xml:space="preserve">Призерам </w:t>
      </w:r>
      <w:r w:rsidR="008C5A52" w:rsidRPr="000A7879">
        <w:rPr>
          <w:sz w:val="28"/>
          <w:szCs w:val="28"/>
        </w:rPr>
        <w:t>Фестиваля</w:t>
      </w:r>
      <w:r w:rsidRPr="000A7879">
        <w:rPr>
          <w:sz w:val="28"/>
          <w:szCs w:val="28"/>
        </w:rPr>
        <w:t xml:space="preserve"> необходимо предоставить в секретариат заявление на выплату призовых по установленной форме.</w:t>
      </w:r>
    </w:p>
    <w:p w14:paraId="7E5F2193" w14:textId="77777777" w:rsidR="00126D20" w:rsidRPr="00BD5714" w:rsidRDefault="00126D20" w:rsidP="00E62D58">
      <w:pPr>
        <w:pStyle w:val="-11"/>
        <w:ind w:left="0" w:firstLine="284"/>
        <w:contextualSpacing/>
        <w:jc w:val="both"/>
        <w:rPr>
          <w:b/>
          <w:bCs/>
          <w:color w:val="000000"/>
          <w:sz w:val="28"/>
          <w:szCs w:val="28"/>
        </w:rPr>
      </w:pPr>
    </w:p>
    <w:p w14:paraId="22980A74" w14:textId="77777777" w:rsidR="008C5A52" w:rsidRPr="008C5A52" w:rsidRDefault="00126D20" w:rsidP="00E62D58">
      <w:pPr>
        <w:numPr>
          <w:ilvl w:val="0"/>
          <w:numId w:val="24"/>
        </w:numPr>
        <w:ind w:left="0" w:firstLine="284"/>
        <w:jc w:val="both"/>
        <w:rPr>
          <w:b/>
          <w:sz w:val="28"/>
          <w:szCs w:val="28"/>
        </w:rPr>
      </w:pPr>
      <w:r w:rsidRPr="008C5A52">
        <w:rPr>
          <w:b/>
          <w:sz w:val="28"/>
          <w:szCs w:val="28"/>
        </w:rPr>
        <w:t xml:space="preserve">Контакты: </w:t>
      </w:r>
      <w:proofErr w:type="spellStart"/>
      <w:r w:rsidR="008C5A52" w:rsidRPr="00BD5714">
        <w:rPr>
          <w:color w:val="000000"/>
          <w:sz w:val="28"/>
          <w:szCs w:val="28"/>
        </w:rPr>
        <w:t>Лобзов</w:t>
      </w:r>
      <w:proofErr w:type="spellEnd"/>
      <w:r w:rsidR="008C5A52" w:rsidRPr="00BD5714">
        <w:rPr>
          <w:color w:val="000000"/>
          <w:sz w:val="28"/>
          <w:szCs w:val="28"/>
        </w:rPr>
        <w:t xml:space="preserve"> Станислав Олегович</w:t>
      </w:r>
      <w:r w:rsidR="008C5A52" w:rsidRPr="00BD5714">
        <w:rPr>
          <w:b/>
          <w:color w:val="000000"/>
          <w:sz w:val="28"/>
          <w:szCs w:val="28"/>
        </w:rPr>
        <w:t xml:space="preserve"> </w:t>
      </w:r>
      <w:r w:rsidR="008C5A52" w:rsidRPr="008C5A52">
        <w:rPr>
          <w:b/>
          <w:color w:val="000000"/>
          <w:sz w:val="28"/>
          <w:szCs w:val="28"/>
        </w:rPr>
        <w:t xml:space="preserve"> </w:t>
      </w:r>
      <w:proofErr w:type="spellStart"/>
      <w:r w:rsidR="008C5A52">
        <w:rPr>
          <w:b/>
          <w:sz w:val="28"/>
          <w:szCs w:val="28"/>
          <w:lang w:val="en-US"/>
        </w:rPr>
        <w:t>lobzov</w:t>
      </w:r>
      <w:proofErr w:type="spellEnd"/>
      <w:r w:rsidR="008C5A52" w:rsidRPr="008C5A52">
        <w:rPr>
          <w:b/>
          <w:sz w:val="28"/>
          <w:szCs w:val="28"/>
        </w:rPr>
        <w:t>@</w:t>
      </w:r>
      <w:proofErr w:type="spellStart"/>
      <w:r w:rsidR="008C5A52">
        <w:rPr>
          <w:b/>
          <w:sz w:val="28"/>
          <w:szCs w:val="28"/>
          <w:lang w:val="en-US"/>
        </w:rPr>
        <w:t>rusclimbing</w:t>
      </w:r>
      <w:proofErr w:type="spellEnd"/>
      <w:r w:rsidR="008C5A52" w:rsidRPr="008C5A52">
        <w:rPr>
          <w:b/>
          <w:sz w:val="28"/>
          <w:szCs w:val="28"/>
        </w:rPr>
        <w:t>.</w:t>
      </w:r>
      <w:proofErr w:type="spellStart"/>
      <w:r w:rsidR="008C5A52">
        <w:rPr>
          <w:b/>
          <w:sz w:val="28"/>
          <w:szCs w:val="28"/>
          <w:lang w:val="en-US"/>
        </w:rPr>
        <w:t>ru</w:t>
      </w:r>
      <w:proofErr w:type="spellEnd"/>
    </w:p>
    <w:p w14:paraId="3DD5B5F8" w14:textId="77777777" w:rsidR="00126D20" w:rsidRDefault="00126D20" w:rsidP="00E62D58">
      <w:pPr>
        <w:ind w:firstLine="284"/>
        <w:rPr>
          <w:bCs/>
          <w:sz w:val="28"/>
          <w:szCs w:val="28"/>
        </w:rPr>
      </w:pPr>
    </w:p>
    <w:p w14:paraId="3BFE7997" w14:textId="77777777" w:rsidR="008A43AC" w:rsidRDefault="008A43AC" w:rsidP="00E62D58">
      <w:pPr>
        <w:ind w:firstLine="284"/>
        <w:rPr>
          <w:sz w:val="28"/>
          <w:szCs w:val="28"/>
        </w:rPr>
      </w:pPr>
    </w:p>
    <w:p w14:paraId="7D51456F" w14:textId="77777777" w:rsidR="008A43AC" w:rsidRDefault="008A43AC" w:rsidP="00E62D58">
      <w:pPr>
        <w:ind w:firstLine="284"/>
        <w:rPr>
          <w:sz w:val="28"/>
          <w:szCs w:val="28"/>
        </w:rPr>
      </w:pPr>
    </w:p>
    <w:p w14:paraId="3B4C4CCF" w14:textId="77777777" w:rsidR="008A43AC" w:rsidRDefault="008A43AC" w:rsidP="00E62D58">
      <w:pPr>
        <w:ind w:firstLine="284"/>
        <w:rPr>
          <w:sz w:val="28"/>
          <w:szCs w:val="28"/>
        </w:rPr>
      </w:pPr>
    </w:p>
    <w:p w14:paraId="107B8A15" w14:textId="77777777" w:rsidR="008A43AC" w:rsidRDefault="008A43AC" w:rsidP="00E62D58">
      <w:pPr>
        <w:ind w:firstLine="284"/>
        <w:rPr>
          <w:sz w:val="28"/>
          <w:szCs w:val="28"/>
        </w:rPr>
      </w:pPr>
    </w:p>
    <w:p w14:paraId="641E212C" w14:textId="77777777" w:rsidR="008A43AC" w:rsidRDefault="008A43AC" w:rsidP="00E62D58">
      <w:pPr>
        <w:ind w:firstLine="284"/>
        <w:rPr>
          <w:sz w:val="28"/>
          <w:szCs w:val="28"/>
        </w:rPr>
      </w:pPr>
    </w:p>
    <w:p w14:paraId="4E0FDA6D" w14:textId="77777777" w:rsidR="008A43AC" w:rsidRDefault="008A43AC" w:rsidP="00E62D58">
      <w:pPr>
        <w:ind w:firstLine="284"/>
        <w:rPr>
          <w:sz w:val="28"/>
          <w:szCs w:val="28"/>
        </w:rPr>
      </w:pPr>
    </w:p>
    <w:p w14:paraId="6EB6D01D" w14:textId="77777777" w:rsidR="008A43AC" w:rsidRDefault="008A43AC" w:rsidP="00E62D58">
      <w:pPr>
        <w:ind w:firstLine="284"/>
        <w:rPr>
          <w:sz w:val="28"/>
          <w:szCs w:val="28"/>
        </w:rPr>
      </w:pPr>
    </w:p>
    <w:p w14:paraId="18772E38" w14:textId="77777777" w:rsidR="008A43AC" w:rsidRDefault="008A43AC" w:rsidP="00E62D58">
      <w:pPr>
        <w:ind w:firstLine="284"/>
        <w:rPr>
          <w:sz w:val="28"/>
          <w:szCs w:val="28"/>
        </w:rPr>
      </w:pPr>
    </w:p>
    <w:p w14:paraId="1BAB5637" w14:textId="77777777" w:rsidR="008A43AC" w:rsidRDefault="008A43AC" w:rsidP="00E62D58">
      <w:pPr>
        <w:ind w:firstLine="284"/>
        <w:rPr>
          <w:sz w:val="28"/>
          <w:szCs w:val="28"/>
        </w:rPr>
      </w:pPr>
    </w:p>
    <w:p w14:paraId="743BB6DB" w14:textId="77777777" w:rsidR="008A43AC" w:rsidRDefault="008A43AC" w:rsidP="00E62D58">
      <w:pPr>
        <w:ind w:firstLine="284"/>
        <w:rPr>
          <w:sz w:val="28"/>
          <w:szCs w:val="28"/>
        </w:rPr>
      </w:pPr>
    </w:p>
    <w:p w14:paraId="1A1F676B" w14:textId="77777777" w:rsidR="00DC407F" w:rsidRDefault="00DC407F" w:rsidP="008A43AC">
      <w:pPr>
        <w:ind w:firstLine="284"/>
        <w:jc w:val="right"/>
      </w:pPr>
    </w:p>
    <w:p w14:paraId="4AB2BCEA" w14:textId="78596FB5" w:rsidR="00126D20" w:rsidRPr="00BA7245" w:rsidRDefault="00584D2D" w:rsidP="008A43AC">
      <w:pPr>
        <w:ind w:firstLine="284"/>
        <w:jc w:val="right"/>
      </w:pPr>
      <w:r w:rsidRPr="00BA7245">
        <w:t>Приложение №1</w:t>
      </w:r>
    </w:p>
    <w:p w14:paraId="0503A331" w14:textId="7798317D" w:rsidR="008A43AC" w:rsidRDefault="008A43AC" w:rsidP="008A43AC">
      <w:pPr>
        <w:ind w:firstLine="284"/>
        <w:jc w:val="right"/>
        <w:rPr>
          <w:sz w:val="28"/>
          <w:szCs w:val="28"/>
        </w:rPr>
      </w:pPr>
    </w:p>
    <w:p w14:paraId="24AF8C70" w14:textId="71B755F1" w:rsidR="008A43AC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Инструкция по технике безопасности при занятиях на скалодроме</w:t>
      </w:r>
    </w:p>
    <w:p w14:paraId="2168F251" w14:textId="77777777" w:rsidR="008A43AC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B446DF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Определения и термины</w:t>
      </w:r>
    </w:p>
    <w:p w14:paraId="4E2EC290" w14:textId="428C8B1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Скалодром</w:t>
      </w:r>
      <w:r w:rsidRPr="00BA7245">
        <w:rPr>
          <w:color w:val="000000"/>
          <w:sz w:val="22"/>
          <w:szCs w:val="22"/>
        </w:rPr>
        <w:t xml:space="preserve"> – искусственное сооружение, имитирующее рельеф скалы (тренажер для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скалолазания), в данном случае под скалодромом также понимается спортивный </w:t>
      </w:r>
      <w:proofErr w:type="spellStart"/>
      <w:r w:rsidRPr="00BA7245">
        <w:rPr>
          <w:color w:val="000000"/>
          <w:sz w:val="22"/>
          <w:szCs w:val="22"/>
        </w:rPr>
        <w:t>клуб,организованный</w:t>
      </w:r>
      <w:proofErr w:type="spellEnd"/>
      <w:r w:rsidRPr="00BA7245">
        <w:rPr>
          <w:color w:val="000000"/>
          <w:sz w:val="22"/>
          <w:szCs w:val="22"/>
        </w:rPr>
        <w:t xml:space="preserve"> и оборудованный для предоставления услуг скалолазания.</w:t>
      </w:r>
    </w:p>
    <w:p w14:paraId="72EAEF44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Боулдеринг</w:t>
      </w:r>
      <w:r w:rsidRPr="00BA7245">
        <w:rPr>
          <w:color w:val="000000"/>
          <w:sz w:val="22"/>
          <w:szCs w:val="22"/>
        </w:rPr>
        <w:t xml:space="preserve"> – дисциплина скалолазания, серия коротких предельно сложных трасс.</w:t>
      </w:r>
    </w:p>
    <w:p w14:paraId="61E3EA2E" w14:textId="393316B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Трасса</w:t>
      </w:r>
      <w:r w:rsidRPr="00BA7245">
        <w:rPr>
          <w:color w:val="000000"/>
          <w:sz w:val="22"/>
          <w:szCs w:val="22"/>
        </w:rPr>
        <w:t xml:space="preserve"> – часть поверхности скалолазного стенда, отведенная для лазания по определенному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маршруту.</w:t>
      </w:r>
    </w:p>
    <w:p w14:paraId="24FD69F8" w14:textId="2AF09BCA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Зацеп</w:t>
      </w:r>
      <w:r w:rsidRPr="00BA7245">
        <w:rPr>
          <w:color w:val="000000"/>
          <w:sz w:val="22"/>
          <w:szCs w:val="22"/>
        </w:rPr>
        <w:t xml:space="preserve"> – спортивный снаряд для скалолазания в виде искусственно созданного камня. Зацепы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могут быть различной величины и формы. Зацепы, закрепленные на различном расстоянии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друг от друга, формируют трассу для скалолазания на искусственном рельефе. Зацепы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крепятся к щитам, из которых сооружается Скалодром, при помощи болтов или шурупов.</w:t>
      </w:r>
    </w:p>
    <w:p w14:paraId="2AD73D2D" w14:textId="3335AA7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Страховка (в скалолазании)</w:t>
      </w:r>
      <w:r w:rsidRPr="00BA7245">
        <w:rPr>
          <w:color w:val="000000"/>
          <w:sz w:val="22"/>
          <w:szCs w:val="22"/>
        </w:rPr>
        <w:t xml:space="preserve"> – система мероприятий для предотвращения несчастных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случаев во время срыва спортсмена с трассы. Во всех видах страховки с использованием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веревки используется узел «восьмерка» с контрольным узлом.</w:t>
      </w:r>
    </w:p>
    <w:p w14:paraId="00369902" w14:textId="2EA5DE2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Гимнастическая страховка</w:t>
      </w:r>
      <w:r w:rsidRPr="00BA7245">
        <w:rPr>
          <w:color w:val="000000"/>
          <w:sz w:val="22"/>
          <w:szCs w:val="22"/>
        </w:rPr>
        <w:t xml:space="preserve"> – способ страховки, при котором лезущего страхует руками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напарник, стоящий рядом с ним. Страхующий должен быть внимателен и при срыве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спортсмена обеспечить плавное приземление (если возможно, на ноги) или подстраховать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голову и шею спортсмена.</w:t>
      </w:r>
    </w:p>
    <w:p w14:paraId="06A3AA86" w14:textId="7B2A42A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Верхняя страховка</w:t>
      </w:r>
      <w:r w:rsidRPr="00BA7245">
        <w:rPr>
          <w:color w:val="000000"/>
          <w:sz w:val="22"/>
          <w:szCs w:val="22"/>
        </w:rPr>
        <w:t xml:space="preserve"> – способ осуществления страховки, при котором точки страховки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находятся выше участника. Веревка проходит через эти точки и спускается к участнику. В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процессе лазания он двигается вверх или вниз, а человек, осуществляющий страховку,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вытягивает («выбирает») лишнюю веревку или «выдает» ее. Таким образом, в случае срыва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участник повисает на веревке немного ниже того места, до которого он смог подняться или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спуститься. Нагрузка при рывке и риск получить травму являются при этом минимальными.</w:t>
      </w:r>
    </w:p>
    <w:p w14:paraId="350FADCF" w14:textId="37EE6E4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Точки страховки</w:t>
      </w:r>
      <w:r w:rsidRPr="00BA7245">
        <w:rPr>
          <w:color w:val="000000"/>
          <w:sz w:val="22"/>
          <w:szCs w:val="22"/>
        </w:rPr>
        <w:t xml:space="preserve"> – на искусственном рельефе (скалодроме) являются частью конструкции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скалодрома и представляют собой проушины для карабинов.</w:t>
      </w:r>
    </w:p>
    <w:p w14:paraId="4A5FB25F" w14:textId="13972FE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Нижняя страховка</w:t>
      </w:r>
      <w:r w:rsidRPr="00BA7245">
        <w:rPr>
          <w:color w:val="000000"/>
          <w:sz w:val="22"/>
          <w:szCs w:val="22"/>
        </w:rPr>
        <w:t xml:space="preserve"> – способ осуществления страховки, при котором точки страховки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расположены вдоль всего маршрута. Один из концов веревки привязан к участнику, а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страхующий держит в руках участок веревки в нескольких метрах от него с помощью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специального страховочного (тормозного) устройства. В процессе лазания участник продевает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(«</w:t>
      </w:r>
      <w:proofErr w:type="spellStart"/>
      <w:r w:rsidRPr="00BA7245">
        <w:rPr>
          <w:color w:val="000000"/>
          <w:sz w:val="22"/>
          <w:szCs w:val="22"/>
        </w:rPr>
        <w:t>вщелкивает</w:t>
      </w:r>
      <w:proofErr w:type="spellEnd"/>
      <w:r w:rsidRPr="00BA7245">
        <w:rPr>
          <w:color w:val="000000"/>
          <w:sz w:val="22"/>
          <w:szCs w:val="22"/>
        </w:rPr>
        <w:t>») веревку в карабин на той точке, до которой поднимается (или выщелкивает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веревку при спуске). Страхующий при этом постепенно «выдает» или «выбирает» веревку.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Таким образом, в случае срыва участник повисает недалеко от той точки страховки, до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которой он смог подняться или спуститься (</w:t>
      </w:r>
      <w:proofErr w:type="spellStart"/>
      <w:r w:rsidRPr="00BA7245">
        <w:rPr>
          <w:color w:val="000000"/>
          <w:sz w:val="22"/>
          <w:szCs w:val="22"/>
        </w:rPr>
        <w:t>вщелкнуться</w:t>
      </w:r>
      <w:proofErr w:type="spellEnd"/>
      <w:r w:rsidRPr="00BA7245">
        <w:rPr>
          <w:color w:val="000000"/>
          <w:sz w:val="22"/>
          <w:szCs w:val="22"/>
        </w:rPr>
        <w:t xml:space="preserve"> или </w:t>
      </w:r>
      <w:proofErr w:type="spellStart"/>
      <w:r w:rsidRPr="00BA7245">
        <w:rPr>
          <w:color w:val="000000"/>
          <w:sz w:val="22"/>
          <w:szCs w:val="22"/>
        </w:rPr>
        <w:t>выщелкнуться</w:t>
      </w:r>
      <w:proofErr w:type="spellEnd"/>
      <w:r w:rsidRPr="00BA7245">
        <w:rPr>
          <w:color w:val="000000"/>
          <w:sz w:val="22"/>
          <w:szCs w:val="22"/>
        </w:rPr>
        <w:t>).</w:t>
      </w:r>
    </w:p>
    <w:p w14:paraId="7E32FD85" w14:textId="6A6F31DD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Страховочная система (беседка)</w:t>
      </w:r>
      <w:r w:rsidRPr="00BA7245">
        <w:rPr>
          <w:color w:val="000000"/>
          <w:sz w:val="22"/>
          <w:szCs w:val="22"/>
        </w:rPr>
        <w:t xml:space="preserve"> — элемент скалолазного и альпинистского снаряжения,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состоит из соединенных между собой пояса и ножных обхватов, который спортсмен надевает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 себя, и к которому с помощью узла «восьмерка» с контрольным узлом или двух карабинов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крепится веревка. Страховочная система служит для распределения усилия при рывке веревки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вследствие срыва (падения) на большую площадь и предотвращения травмирования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спортсмена.</w:t>
      </w:r>
    </w:p>
    <w:p w14:paraId="279AF766" w14:textId="08E6E679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Карабин</w:t>
      </w:r>
      <w:r w:rsidRPr="00BA7245">
        <w:rPr>
          <w:color w:val="000000"/>
          <w:sz w:val="22"/>
          <w:szCs w:val="22"/>
        </w:rPr>
        <w:t xml:space="preserve"> — быстродействующее соединительное звено между двумя </w:t>
      </w:r>
      <w:proofErr w:type="gramStart"/>
      <w:r w:rsidRPr="00BA7245">
        <w:rPr>
          <w:color w:val="000000"/>
          <w:sz w:val="22"/>
          <w:szCs w:val="22"/>
        </w:rPr>
        <w:t>предметами</w:t>
      </w:r>
      <w:proofErr w:type="gramEnd"/>
      <w:r w:rsidRPr="00BA7245">
        <w:rPr>
          <w:color w:val="000000"/>
          <w:sz w:val="22"/>
          <w:szCs w:val="22"/>
        </w:rPr>
        <w:t xml:space="preserve"> имеющими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петли. Карабин имеет форму скобы с пружинной защелкой. </w:t>
      </w:r>
      <w:proofErr w:type="spellStart"/>
      <w:r w:rsidRPr="00BA7245">
        <w:rPr>
          <w:color w:val="000000"/>
          <w:sz w:val="22"/>
          <w:szCs w:val="22"/>
        </w:rPr>
        <w:t>Муфтованные</w:t>
      </w:r>
      <w:proofErr w:type="spellEnd"/>
      <w:r w:rsidRPr="00BA7245">
        <w:rPr>
          <w:color w:val="000000"/>
          <w:sz w:val="22"/>
          <w:szCs w:val="22"/>
        </w:rPr>
        <w:t xml:space="preserve"> карабины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оснащены специальной муфтой, не дающей им самопроизвольно открываться.</w:t>
      </w:r>
    </w:p>
    <w:p w14:paraId="4DD4D898" w14:textId="2049CF5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Оттяжка</w:t>
      </w:r>
      <w:r w:rsidRPr="00BA7245">
        <w:rPr>
          <w:color w:val="000000"/>
          <w:sz w:val="22"/>
          <w:szCs w:val="22"/>
        </w:rPr>
        <w:t xml:space="preserve"> — петля из прочной ленты разной длины. В скалолазании применяется для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организации страховки. Один карабин оттяжки </w:t>
      </w:r>
      <w:proofErr w:type="spellStart"/>
      <w:r w:rsidRPr="00BA7245">
        <w:rPr>
          <w:color w:val="000000"/>
          <w:sz w:val="22"/>
          <w:szCs w:val="22"/>
        </w:rPr>
        <w:t>вщелкивается</w:t>
      </w:r>
      <w:proofErr w:type="spellEnd"/>
      <w:r w:rsidRPr="00BA7245">
        <w:rPr>
          <w:color w:val="000000"/>
          <w:sz w:val="22"/>
          <w:szCs w:val="22"/>
        </w:rPr>
        <w:t xml:space="preserve"> в точку страховки, а во второй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(нижний) карабин спортсменом, поднимающимся по трассе, </w:t>
      </w:r>
      <w:proofErr w:type="spellStart"/>
      <w:r w:rsidRPr="00BA7245">
        <w:rPr>
          <w:color w:val="000000"/>
          <w:sz w:val="22"/>
          <w:szCs w:val="22"/>
        </w:rPr>
        <w:t>вщелкивается</w:t>
      </w:r>
      <w:proofErr w:type="spellEnd"/>
      <w:r w:rsidRPr="00BA7245">
        <w:rPr>
          <w:color w:val="000000"/>
          <w:sz w:val="22"/>
          <w:szCs w:val="22"/>
        </w:rPr>
        <w:t xml:space="preserve"> страховочная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веревка для обеспечения нижней страховки.</w:t>
      </w:r>
    </w:p>
    <w:p w14:paraId="277971C3" w14:textId="3EFC55E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Мат (в спорте)</w:t>
      </w:r>
      <w:r w:rsidRPr="00BA7245">
        <w:rPr>
          <w:color w:val="000000"/>
          <w:sz w:val="22"/>
          <w:szCs w:val="22"/>
        </w:rPr>
        <w:t xml:space="preserve"> — мягкий настил (амортизационное покрытие), предохраняющий от ушибов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 падении или при прыжках.</w:t>
      </w:r>
    </w:p>
    <w:p w14:paraId="4541B1F6" w14:textId="05C7989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Пункт разворота (станция верхней страховки)</w:t>
      </w:r>
      <w:r w:rsidRPr="00BA7245">
        <w:rPr>
          <w:color w:val="000000"/>
          <w:sz w:val="22"/>
          <w:szCs w:val="22"/>
        </w:rPr>
        <w:t xml:space="preserve"> – сдвоенная точка страховки, состоящая из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двух независимых карабинов, объединенных в одну страховочную точку. Используется для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организации </w:t>
      </w:r>
      <w:r w:rsidRPr="00BA7245">
        <w:rPr>
          <w:color w:val="000000"/>
          <w:sz w:val="22"/>
          <w:szCs w:val="22"/>
        </w:rPr>
        <w:lastRenderedPageBreak/>
        <w:t>верхней страховки, а также для спуска при лазании с нижней страховкой.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Веревка всегда </w:t>
      </w:r>
      <w:proofErr w:type="spellStart"/>
      <w:r w:rsidRPr="00BA7245">
        <w:rPr>
          <w:color w:val="000000"/>
          <w:sz w:val="22"/>
          <w:szCs w:val="22"/>
        </w:rPr>
        <w:t>вщёлкивается</w:t>
      </w:r>
      <w:proofErr w:type="spellEnd"/>
      <w:r w:rsidRPr="00BA7245">
        <w:rPr>
          <w:color w:val="000000"/>
          <w:sz w:val="22"/>
          <w:szCs w:val="22"/>
        </w:rPr>
        <w:t xml:space="preserve"> в оба карабина пункта разворота. В пункте разворота вместо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карабинов также может использоваться другая специальная система, создающая достаточное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трение для верёвки и отвечающая требованиям безопасности.</w:t>
      </w:r>
    </w:p>
    <w:p w14:paraId="4EE51C06" w14:textId="6C4228CE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Узел Восьмерка</w:t>
      </w:r>
      <w:r w:rsidRPr="00BA7245">
        <w:rPr>
          <w:color w:val="000000"/>
          <w:sz w:val="22"/>
          <w:szCs w:val="22"/>
        </w:rPr>
        <w:t xml:space="preserve"> – специальный узел, требует контрольного узла на конце и используется в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основном для закрепления карабина на основной веревке.</w:t>
      </w:r>
    </w:p>
    <w:p w14:paraId="2D2C9A37" w14:textId="4EA2DB2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b/>
          <w:bCs/>
          <w:color w:val="000000"/>
          <w:sz w:val="22"/>
          <w:szCs w:val="22"/>
        </w:rPr>
        <w:t>«Протравливать» веревку</w:t>
      </w:r>
      <w:r w:rsidRPr="00BA7245">
        <w:rPr>
          <w:color w:val="000000"/>
          <w:sz w:val="22"/>
          <w:szCs w:val="22"/>
        </w:rPr>
        <w:t xml:space="preserve"> – осуществлять спуск выдавая веревку проскальзыванием в </w:t>
      </w:r>
      <w:proofErr w:type="spellStart"/>
      <w:r w:rsidRPr="00BA7245">
        <w:rPr>
          <w:color w:val="000000"/>
          <w:sz w:val="22"/>
          <w:szCs w:val="22"/>
        </w:rPr>
        <w:t>рукестрахующего</w:t>
      </w:r>
      <w:proofErr w:type="spellEnd"/>
      <w:r w:rsidRPr="00BA7245">
        <w:rPr>
          <w:color w:val="000000"/>
          <w:sz w:val="22"/>
          <w:szCs w:val="22"/>
        </w:rPr>
        <w:t>.</w:t>
      </w:r>
    </w:p>
    <w:p w14:paraId="5D47625C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A3D0DB8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1 </w:t>
      </w:r>
      <w:r w:rsidRPr="00BA7245">
        <w:rPr>
          <w:b/>
          <w:bCs/>
          <w:color w:val="000000"/>
          <w:sz w:val="22"/>
          <w:szCs w:val="22"/>
        </w:rPr>
        <w:t>Общие положения</w:t>
      </w:r>
    </w:p>
    <w:p w14:paraId="61B547E7" w14:textId="278DD870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 Скалолазание является потенциально опасным видом спорта и потому требует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высокой осторожности и ответственности. Объем личной ответственности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определяется правилами техники безопасности, которые должен соблюдать каждый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посетитель скалодрома. Пребывание на территории скалодрома и использование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скалолазного оборудования, а в особенности само лазание, представляют риск 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являются личной ответственностью каждого.</w:t>
      </w:r>
    </w:p>
    <w:p w14:paraId="47FD3A66" w14:textId="3568B38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1.2 Настоящая инструкция по технике безопасности при занятиях на скалодроме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разработана с целью обеспечения безопасных и комфортных условий </w:t>
      </w:r>
      <w:proofErr w:type="spellStart"/>
      <w:r w:rsidRPr="00BA7245">
        <w:rPr>
          <w:color w:val="000000"/>
          <w:sz w:val="22"/>
          <w:szCs w:val="22"/>
        </w:rPr>
        <w:t>тренировок.Следование</w:t>
      </w:r>
      <w:proofErr w:type="spellEnd"/>
      <w:r w:rsidRPr="00BA7245">
        <w:rPr>
          <w:color w:val="000000"/>
          <w:sz w:val="22"/>
          <w:szCs w:val="22"/>
        </w:rPr>
        <w:t xml:space="preserve"> данной инструкции сведет к минимуму риск получения травм.</w:t>
      </w:r>
    </w:p>
    <w:p w14:paraId="63D5674E" w14:textId="3B4C7B08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1.3 Соблюдение техники безопасности на скалодроме является обязательным для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всех посетителей скалодрома.</w:t>
      </w:r>
    </w:p>
    <w:p w14:paraId="648A9D8C" w14:textId="4EDC0C1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1.4 Находиться на скалодроме разрешается только в присутствии на территории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скалодрома дежурного инструктора.</w:t>
      </w:r>
    </w:p>
    <w:p w14:paraId="2758684C" w14:textId="51DFE280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1.5 Посетители обязаны неукоснительно выполнять требования сотрудников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скалодрома, касающиеся вопросов соблюдения техники безопасности и правил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посещения скалодрома.</w:t>
      </w:r>
    </w:p>
    <w:p w14:paraId="2B7D3143" w14:textId="48CD2C09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1.6 В случае возникновения каких-либо вопросов, неуверенности, сомнений в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правильности совершаемых действий, посетитель обязан обратиться за разъяснением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 дежурному инструктору и продолжить занятия на скалодроме исключительно после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наступления полной ясности в вопросах, которые вызывали сомнения.</w:t>
      </w:r>
    </w:p>
    <w:p w14:paraId="7875F1BC" w14:textId="0056A2B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1.7 Администрация скалодрома не несет ответственности за несчастные случаи,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которые могут иметь место в результате страховки третьими лицами.</w:t>
      </w:r>
    </w:p>
    <w:p w14:paraId="70015F0D" w14:textId="0D5C9140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1.8 В случае нарушения требований настоящей инструкции, Администрация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скалодрома освобождается от ответственности за вред, причиненный вследствие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оказания услуги.</w:t>
      </w:r>
    </w:p>
    <w:p w14:paraId="5F8CE7EF" w14:textId="5E35623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1.9 К занятиям на скалодроме допускаются лица, не имеющие противопоказаний к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занятиям скалолазанием, ознакомившиеся с техникой безопасности и подтвердившие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это своей подписью в Журнале ознакомления с техникой безопасности.</w:t>
      </w:r>
    </w:p>
    <w:p w14:paraId="3FF62D35" w14:textId="0562E5A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1.10 Посетитель скалодрома обязан ознакомиться с данной инструкцией по технике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безопасности и поставить подпись в Журнале ознакомления при каждом новом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сеансе пользования услугой.</w:t>
      </w:r>
    </w:p>
    <w:p w14:paraId="2C3C7342" w14:textId="5A3B2268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1.11 Подпись посетителя скалодрома в Журнале ознакомления с техникой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безопасности и Правилами посещения является подтверждением принятия на себя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всей полноты ответственности за любые свои действия, совершенные на территории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скалодрома.</w:t>
      </w:r>
    </w:p>
    <w:p w14:paraId="261E81BF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1.12 Лазать на скалодроме возможно только при обеспечении страховки:</w:t>
      </w:r>
    </w:p>
    <w:p w14:paraId="118C5633" w14:textId="39133C1E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гимнастической при лазании на </w:t>
      </w:r>
      <w:proofErr w:type="spellStart"/>
      <w:r w:rsidRPr="00BA7245">
        <w:rPr>
          <w:color w:val="000000"/>
          <w:sz w:val="22"/>
          <w:szCs w:val="22"/>
        </w:rPr>
        <w:t>боулдеринговых</w:t>
      </w:r>
      <w:proofErr w:type="spellEnd"/>
      <w:r w:rsidRPr="00BA7245">
        <w:rPr>
          <w:color w:val="000000"/>
          <w:sz w:val="22"/>
          <w:szCs w:val="22"/>
        </w:rPr>
        <w:t xml:space="preserve"> плоскостях</w:t>
      </w:r>
      <w:r w:rsidR="00097D2C">
        <w:rPr>
          <w:color w:val="000000"/>
          <w:sz w:val="22"/>
          <w:szCs w:val="22"/>
        </w:rPr>
        <w:t xml:space="preserve"> (при опасности падения мимо мата)</w:t>
      </w:r>
      <w:r w:rsidRPr="00BA7245">
        <w:rPr>
          <w:color w:val="000000"/>
          <w:sz w:val="22"/>
          <w:szCs w:val="22"/>
        </w:rPr>
        <w:t>, верхней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(исключительно на плоскостях, оборудованных соответствующими точками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страховки), нижней (на плоскостях, оборудованных промежуточными точками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страховки).</w:t>
      </w:r>
    </w:p>
    <w:p w14:paraId="0668873D" w14:textId="5951DD6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1.13 Проведение занятий на скалодроме разрешается только с использованием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специального снаряжения (страховочные устройства, обвязки, веревки, карабины,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оттяжки), отвечающего необходимым требованиям безопасности (ГОСТ, UIAA, CE)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и используемом в соответствии с рекомендациями фирм-производителей.</w:t>
      </w:r>
      <w:r w:rsidR="00A87D14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Надежность снаряжения подтверждается соответствующими сертификатами.</w:t>
      </w:r>
    </w:p>
    <w:p w14:paraId="75C81A92" w14:textId="22C1D8B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1.14 При обнаружении каких-либо неисправностей на скалодроме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(проворачивающиеся зацепы, сомнительно закрепленные крючья и т.п.) следует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немедленно сообщить об этом инструктору скалодрома.</w:t>
      </w:r>
    </w:p>
    <w:p w14:paraId="09B71FCC" w14:textId="1119427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1.15 Каждый посетитель скалодрома должен быть максимально внимательным к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другим занимающимся, и не предпринимать никаких действий, которые могут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привести к угрозе собственной безопасности или безопасности другого. Каждый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должен учитывать опасность, которую представляют для него лазающие люди 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падающие сверху предметы и предпринимать все необходимые меры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предосторожности самостоятельно, под свою ответственность.</w:t>
      </w:r>
    </w:p>
    <w:p w14:paraId="5967B84D" w14:textId="42C0CCE2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1.16 О каждом несчастном случае, при котором причинен вред посетителю,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необходимо сообщить инструктору.</w:t>
      </w:r>
    </w:p>
    <w:p w14:paraId="16833A1B" w14:textId="00AF5A1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1.17 Не допускается посещение скалодрома лицами, находящимися в состоянии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алкогольного или наркотического опьянения, под воздействием иных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сильнодействующих или лекарственных препаратов, </w:t>
      </w:r>
      <w:r w:rsidRPr="00BA7245">
        <w:rPr>
          <w:color w:val="000000"/>
          <w:sz w:val="22"/>
          <w:szCs w:val="22"/>
        </w:rPr>
        <w:lastRenderedPageBreak/>
        <w:t>употребление которых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ограничивает или снижает внимание, зрение, реакцию, а также способность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контролировать свои действия и осознавать их последствия для себя и окружающих.</w:t>
      </w:r>
    </w:p>
    <w:p w14:paraId="67709100" w14:textId="00F3AB8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1.18 Инструктор имеет право отстранить лицо, пользующееся услугами скалодрома,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от пользования скалодромом при несоблюдении правил пользования услугой 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техники безопасности.</w:t>
      </w:r>
    </w:p>
    <w:p w14:paraId="22E57C3B" w14:textId="3406D02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1.19 Лица, не достигшие 18-летнего возраста допускаются к занятиям на скалодроме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 сопровождении ответственного за него совершеннолетнего лица (лиц) при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предъявлении соответствующих документов (копия Свидетельства о рождении,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письменного согласия одного из родителей на посещение скалодрома, договора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между родителями несовершеннолетнего и тренером/инструктором или со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спортивной организацией, в которой работает тренер/инструктор).</w:t>
      </w:r>
    </w:p>
    <w:p w14:paraId="36A08D14" w14:textId="77D9D11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1.20 Лица, не достигшие 18-летнего возраста, допускаются к занятиям только после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того, как сопровождающее совершеннолетнее лицо ознакомится с настоящей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инструкцией по технике безопасности и поставит подпись </w:t>
      </w:r>
      <w:r w:rsidR="00A816C2">
        <w:rPr>
          <w:color w:val="000000"/>
          <w:sz w:val="22"/>
          <w:szCs w:val="22"/>
        </w:rPr>
        <w:t xml:space="preserve">под </w:t>
      </w:r>
      <w:r w:rsidRPr="00BA7245">
        <w:rPr>
          <w:color w:val="000000"/>
          <w:sz w:val="22"/>
          <w:szCs w:val="22"/>
        </w:rPr>
        <w:t>формулировкой: «Я,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(ФИО) несу ответственность за действия, жизнь и здоровье (ФИО полностью)» в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журнале ознакомления с техникой безопасности. При этом сопровождающее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совершеннолетнее лицо несет ответственность за действия, жизнь и здоровье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сопровождаемого несовершеннолетнего лица, о чем свидетельствует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соответствующая подпись в Журнале ознакомления с техникой безопасности.</w:t>
      </w:r>
    </w:p>
    <w:p w14:paraId="683372DC" w14:textId="4044D3E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1.21 Запрещается оставлять детей без присмотра родителей или доверенных лиц на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всей территории скалодрома.</w:t>
      </w:r>
    </w:p>
    <w:p w14:paraId="2B82A93A" w14:textId="77777777" w:rsidR="00BA7245" w:rsidRPr="00BA7245" w:rsidRDefault="00BA7245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8CA4CB3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2 </w:t>
      </w:r>
      <w:r w:rsidRPr="00BA7245">
        <w:rPr>
          <w:b/>
          <w:bCs/>
          <w:color w:val="000000"/>
          <w:sz w:val="22"/>
          <w:szCs w:val="22"/>
        </w:rPr>
        <w:t>Правила техники безопасности при нахождении на скалодроме</w:t>
      </w:r>
    </w:p>
    <w:p w14:paraId="1FE88C3C" w14:textId="408620D9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 Запрещается сидеть на матах под лазательными стенами, тем самым мешая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окружающим заниматься и создавая дополнительно угрозу причинения вреда своему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здоровью и здоровью окружающих.</w:t>
      </w:r>
    </w:p>
    <w:p w14:paraId="3758AF4A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2.2 Запрещается браться руками и наступать на страховочные проушины.</w:t>
      </w:r>
    </w:p>
    <w:p w14:paraId="2B4EEA06" w14:textId="177E0DE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2.3 Запрещается лазать с кольцами на пальцах рук и другими украшениями, которые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могли бы зацепиться за элементы скалодрома, снаряжение, создать предпосылки к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несчастному случаю, нанести травму посетителю и окружающим.</w:t>
      </w:r>
    </w:p>
    <w:p w14:paraId="5304D9D6" w14:textId="520CD20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2.4 Запрещается лазать и осуществлять страховку с длинными распущенными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волосами.</w:t>
      </w:r>
    </w:p>
    <w:p w14:paraId="4DD1877E" w14:textId="7CB5141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2.5 Запрещается лазать со снаряжением и иными вещами, которые при подъеме на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стену могут упасть вниз.</w:t>
      </w:r>
    </w:p>
    <w:p w14:paraId="2D1FD7C8" w14:textId="004D39F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2.6 Запрещается разговаривать по телефону или иным образом отвлекаться при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лазании или во время страховки напарника.</w:t>
      </w:r>
    </w:p>
    <w:p w14:paraId="28D229A5" w14:textId="0086B7B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2.7 Категорически запрещается оставлять посторонние предметы на поверхности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страховочного мата.</w:t>
      </w:r>
    </w:p>
    <w:p w14:paraId="553E411B" w14:textId="6BCE56D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2.8 Запрещается принимать пищу, жевать жевательную резинку во время лазания,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пить сладкую и газированную воду в зоне лазания.</w:t>
      </w:r>
    </w:p>
    <w:p w14:paraId="505497ED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2.9 Запрещается засовывать пальцы в отверстия для установки зацепок.</w:t>
      </w:r>
    </w:p>
    <w:p w14:paraId="5A9B2828" w14:textId="6F11DE0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2.10 В зонах сильного нависания категорически запрещается лазание с верхней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страховкой.</w:t>
      </w:r>
    </w:p>
    <w:p w14:paraId="4812AF04" w14:textId="0CBCBDED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2.11 Запрещается подниматься без страховки на высоту выше рекомендованной на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данном скалодроме.</w:t>
      </w:r>
    </w:p>
    <w:p w14:paraId="617DD652" w14:textId="020830D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2.12 Запрещается находиться под человеком, лезущим с верхней или нижней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страховкой, находиться друг под другом во время лазания.</w:t>
      </w:r>
    </w:p>
    <w:p w14:paraId="6C6D86BF" w14:textId="4B65914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2.13 Несовершеннолетним посетителям запрещается самостоятельно пользоваться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страховочным устройством и страховать человека: допускается страховка под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контролем инструктора.</w:t>
      </w:r>
    </w:p>
    <w:p w14:paraId="40D730AB" w14:textId="087A7A49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2.14 Запрещено находиться и лазать </w:t>
      </w:r>
      <w:r w:rsidR="00BA7245" w:rsidRPr="00BA7245">
        <w:rPr>
          <w:color w:val="000000"/>
          <w:sz w:val="22"/>
          <w:szCs w:val="22"/>
        </w:rPr>
        <w:t>на секторах,</w:t>
      </w:r>
      <w:r w:rsidRPr="00BA7245">
        <w:rPr>
          <w:color w:val="000000"/>
          <w:sz w:val="22"/>
          <w:szCs w:val="22"/>
        </w:rPr>
        <w:t xml:space="preserve"> обозначенных знаком «закрыто».</w:t>
      </w:r>
    </w:p>
    <w:p w14:paraId="43A92982" w14:textId="0D34807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2.15 Запрещается залезать на непредусмотренной для лазания поверхности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скалодрома, конструкции.</w:t>
      </w:r>
    </w:p>
    <w:p w14:paraId="5B79FBBF" w14:textId="19A72D4A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2.16 Запрещается самостоятельно прикручивать, откручивать или менять положение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зацепок или рельефов на стенах.</w:t>
      </w:r>
    </w:p>
    <w:p w14:paraId="4673D347" w14:textId="1E952DD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2.17 Запрещается осуществлять страховку, если масса тела страхуемого значительно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превышает массу тела страхующего (более чем в 1,5 раза).</w:t>
      </w:r>
    </w:p>
    <w:p w14:paraId="647D27A1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2.18 Запрещается лазать на скалодроме без сменной обуви либо босиком.</w:t>
      </w:r>
    </w:p>
    <w:p w14:paraId="3066275A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2.19 Запрещается нахождение в скальных туфлях вне зоны лазания скалодрома.</w:t>
      </w:r>
    </w:p>
    <w:p w14:paraId="5EB00AE0" w14:textId="6037F3F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2.20 Запрещается лазание с гимнастической страховкой на любой высоте в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отсутствии матов.</w:t>
      </w:r>
    </w:p>
    <w:p w14:paraId="5D97E116" w14:textId="77777777" w:rsidR="00BA7245" w:rsidRPr="00BA7245" w:rsidRDefault="00BA7245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29E0BB8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3 </w:t>
      </w:r>
      <w:r w:rsidRPr="00BA7245">
        <w:rPr>
          <w:b/>
          <w:bCs/>
          <w:color w:val="000000"/>
          <w:sz w:val="22"/>
          <w:szCs w:val="22"/>
        </w:rPr>
        <w:t>Правила техники безопасности при лазании с «верхней» страховкой</w:t>
      </w:r>
    </w:p>
    <w:p w14:paraId="33F5319F" w14:textId="0874944A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 «Верхняя» страховка и лазание с «верхней» страховкой должны осуществляться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исключительно при владении соответствующими навыками, после прохождения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обучения и отработки полученных знаний под присмотром инструктора.</w:t>
      </w:r>
    </w:p>
    <w:p w14:paraId="45C75ACB" w14:textId="1D16BF1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3.2 Перед началом лазания страхующий и страхуемый должны проверить друг у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друга правильность надетого снаряжения, узел, организацию страховки.</w:t>
      </w:r>
    </w:p>
    <w:p w14:paraId="0441B976" w14:textId="26BB4F7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3.3 Во избежание эффекта маятника, запрещается во время движения по стене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значительно отклоняться от линии трассы.</w:t>
      </w:r>
    </w:p>
    <w:p w14:paraId="59947706" w14:textId="13FAF46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lastRenderedPageBreak/>
        <w:t>3.4 Запрещается использование на маршруте веревки, не предусмотренной для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прохождения данного маршрута.</w:t>
      </w:r>
    </w:p>
    <w:p w14:paraId="34C3608F" w14:textId="75FDEA1E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3.5 Страховочная веревка должна быть прикреплена к спортсмену узлом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«восьмерка» с контрольным узлом, либо прищелкнута двумя муфтованными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карабинами, защелки которых направлены в разные стороны, а муфты закрыты.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Применение других узлов («булинь» и др.) – запрещено.</w:t>
      </w:r>
    </w:p>
    <w:p w14:paraId="5AA11402" w14:textId="7CDE900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3.6 При осуществлении «верхней страховки» веревка должна проходить через две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независимые точки с </w:t>
      </w:r>
      <w:proofErr w:type="spellStart"/>
      <w:r w:rsidRPr="00BA7245">
        <w:rPr>
          <w:color w:val="000000"/>
          <w:sz w:val="22"/>
          <w:szCs w:val="22"/>
        </w:rPr>
        <w:t>муфтованными</w:t>
      </w:r>
      <w:proofErr w:type="spellEnd"/>
      <w:r w:rsidRPr="00BA7245">
        <w:rPr>
          <w:color w:val="000000"/>
          <w:sz w:val="22"/>
          <w:szCs w:val="22"/>
        </w:rPr>
        <w:t xml:space="preserve"> карабинами, расположенные не далее двух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метров друг от друга или через специальное устройство станции верхней страховки.</w:t>
      </w:r>
    </w:p>
    <w:p w14:paraId="708989A8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3.7 Недопустимо </w:t>
      </w:r>
      <w:proofErr w:type="spellStart"/>
      <w:r w:rsidRPr="00BA7245">
        <w:rPr>
          <w:color w:val="000000"/>
          <w:sz w:val="22"/>
          <w:szCs w:val="22"/>
        </w:rPr>
        <w:t>вщелкивание</w:t>
      </w:r>
      <w:proofErr w:type="spellEnd"/>
      <w:r w:rsidRPr="00BA7245">
        <w:rPr>
          <w:color w:val="000000"/>
          <w:sz w:val="22"/>
          <w:szCs w:val="22"/>
        </w:rPr>
        <w:t xml:space="preserve"> «карабин в карабин».</w:t>
      </w:r>
    </w:p>
    <w:p w14:paraId="5E597C73" w14:textId="7E0BF01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3.8 При ввязывании веревки или </w:t>
      </w:r>
      <w:proofErr w:type="spellStart"/>
      <w:r w:rsidRPr="00BA7245">
        <w:rPr>
          <w:color w:val="000000"/>
          <w:sz w:val="22"/>
          <w:szCs w:val="22"/>
        </w:rPr>
        <w:t>вщелкивании</w:t>
      </w:r>
      <w:proofErr w:type="spellEnd"/>
      <w:r w:rsidRPr="00BA7245">
        <w:rPr>
          <w:color w:val="000000"/>
          <w:sz w:val="22"/>
          <w:szCs w:val="22"/>
        </w:rPr>
        <w:t xml:space="preserve"> карабинов в страховочную систему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необходимо руководствоваться рекомендациями фирмы производителя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страховочных систем или указаниям инструктора скалодрома.</w:t>
      </w:r>
    </w:p>
    <w:p w14:paraId="1776DF9F" w14:textId="34588A9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3.9 Недопустимо </w:t>
      </w:r>
      <w:proofErr w:type="spellStart"/>
      <w:r w:rsidRPr="00BA7245">
        <w:rPr>
          <w:color w:val="000000"/>
          <w:sz w:val="22"/>
          <w:szCs w:val="22"/>
        </w:rPr>
        <w:t>вщелкивание</w:t>
      </w:r>
      <w:proofErr w:type="spellEnd"/>
      <w:r w:rsidRPr="00BA7245">
        <w:rPr>
          <w:color w:val="000000"/>
          <w:sz w:val="22"/>
          <w:szCs w:val="22"/>
        </w:rPr>
        <w:t xml:space="preserve"> карабина в контрольный узел на страховочной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веревке.</w:t>
      </w:r>
    </w:p>
    <w:p w14:paraId="466D97E0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3.10 Запрещается спускать партнера на веревке с большой скоростью.</w:t>
      </w:r>
    </w:p>
    <w:p w14:paraId="3B7767DF" w14:textId="1BC31DA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3.11 Страхующий обязан следить за тем, чтобы его партнер не был спущен на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находящихся внизу людей.</w:t>
      </w:r>
    </w:p>
    <w:p w14:paraId="06DCB288" w14:textId="7DB5841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3.12 Запрещается </w:t>
      </w:r>
      <w:proofErr w:type="spellStart"/>
      <w:r w:rsidRPr="00BA7245">
        <w:rPr>
          <w:color w:val="000000"/>
          <w:sz w:val="22"/>
          <w:szCs w:val="22"/>
        </w:rPr>
        <w:t>вщелкивать</w:t>
      </w:r>
      <w:proofErr w:type="spellEnd"/>
      <w:r w:rsidRPr="00BA7245">
        <w:rPr>
          <w:color w:val="000000"/>
          <w:sz w:val="22"/>
          <w:szCs w:val="22"/>
        </w:rPr>
        <w:t xml:space="preserve"> две веревки в одну промежуточную оттяжку или в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верхний станционный карабин.</w:t>
      </w:r>
    </w:p>
    <w:p w14:paraId="7E9AC441" w14:textId="42150F5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3.13 Запрещается во время страховки совершать какие-либо действия, не связанные с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осуществляемой страховкой, и отвлекаться на постороннее общение.</w:t>
      </w:r>
    </w:p>
    <w:p w14:paraId="11A4C89B" w14:textId="5A6B02B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3.14 В зонах нависания запрещается лазание с верхней страховкой. Однако в зонах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нависания разрешено лазание с выщелкиванием, если веревка проходит через все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промежуточные точки страховки и точку разворота, и лезущий закреплен к тому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концу веревки, который проходит через промежуточные точки страховки.</w:t>
      </w:r>
    </w:p>
    <w:p w14:paraId="313E3A2F" w14:textId="2751765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3.15 При лазании с выщелкиванием необходимо следить за тем, чтобы на сильном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нависании (в случае маятника) скалолаз не нанес при срыве травм себе 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окружающим его людям.</w:t>
      </w:r>
    </w:p>
    <w:p w14:paraId="431241A8" w14:textId="425A40CA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3.16 При лазании с выщелкиванием веревка должна быть </w:t>
      </w:r>
      <w:proofErr w:type="spellStart"/>
      <w:r w:rsidRPr="00BA7245">
        <w:rPr>
          <w:color w:val="000000"/>
          <w:sz w:val="22"/>
          <w:szCs w:val="22"/>
        </w:rPr>
        <w:t>вщелкнута</w:t>
      </w:r>
      <w:proofErr w:type="spellEnd"/>
      <w:r w:rsidRPr="00BA7245">
        <w:rPr>
          <w:color w:val="000000"/>
          <w:sz w:val="22"/>
          <w:szCs w:val="22"/>
        </w:rPr>
        <w:t xml:space="preserve"> во все точки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страховки на маршруте, в том числе в два карабина пункта разворота.</w:t>
      </w:r>
    </w:p>
    <w:p w14:paraId="4164FA77" w14:textId="59D4E69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3.17 При лазании с выщелкиванием скалолаз обязан оставлять для спуска минимум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две независимые точки страховки.</w:t>
      </w:r>
    </w:p>
    <w:p w14:paraId="04A9DDB7" w14:textId="1965560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3.18 При лазании с выщелкиванием скалолаз обязан ввязываться и лезть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привязанным к тому концу веревки, который проходит через все точки страховки, в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том числе и через пункт разворота.</w:t>
      </w:r>
    </w:p>
    <w:p w14:paraId="615C56E2" w14:textId="10117A99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3.19 Запрещается во время «верхней» страховки отходить далеко от стены. В случае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если один страхующий не успевает выбрать веревку, это должны делать двое.</w:t>
      </w:r>
    </w:p>
    <w:p w14:paraId="0998F0E3" w14:textId="77777777" w:rsidR="00BA7245" w:rsidRPr="00BA7245" w:rsidRDefault="00BA7245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7DFB7D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 </w:t>
      </w:r>
      <w:r w:rsidRPr="00BA7245">
        <w:rPr>
          <w:b/>
          <w:bCs/>
          <w:color w:val="000000"/>
          <w:sz w:val="22"/>
          <w:szCs w:val="22"/>
        </w:rPr>
        <w:t>Правила техники безопасности при лазании с «нижней» страховкой</w:t>
      </w:r>
    </w:p>
    <w:p w14:paraId="1C798050" w14:textId="11256152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4.1 «Нижняя» страховка и лазание с «нижней» страховкой должны осуществляться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исключительно при владении соответствующими навыками, после прохождения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обучения и отработки полученных знаний под присмотром инструктора.</w:t>
      </w:r>
    </w:p>
    <w:p w14:paraId="74286835" w14:textId="19A21818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4.2 Каждый лазающий несет личную ответственность за выбранную им технику 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тактику страховки и несет ответственность за свои действия в случае несчастного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случая.</w:t>
      </w:r>
    </w:p>
    <w:p w14:paraId="2D69362E" w14:textId="0F41E3F8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4.3 Пользователь обязан привязываться к страховочной веревке узлом «восьмерка»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 контрольным узлом. Применение других узлов («булинь» и др.) – запрещено.</w:t>
      </w:r>
    </w:p>
    <w:p w14:paraId="38505E46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4.4 Запрещено занимать страховочную дорожку, которая уже занята.</w:t>
      </w:r>
    </w:p>
    <w:p w14:paraId="17C7D412" w14:textId="5FEFF03E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4.5 Запрещено лезть по той страховочной дорожке, в страховочную оттяжку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которой уже </w:t>
      </w:r>
      <w:proofErr w:type="spellStart"/>
      <w:r w:rsidRPr="00BA7245">
        <w:rPr>
          <w:color w:val="000000"/>
          <w:sz w:val="22"/>
          <w:szCs w:val="22"/>
        </w:rPr>
        <w:t>вщелкнута</w:t>
      </w:r>
      <w:proofErr w:type="spellEnd"/>
      <w:r w:rsidRPr="00BA7245">
        <w:rPr>
          <w:color w:val="000000"/>
          <w:sz w:val="22"/>
          <w:szCs w:val="22"/>
        </w:rPr>
        <w:t xml:space="preserve"> веревка.</w:t>
      </w:r>
    </w:p>
    <w:p w14:paraId="17BFF24D" w14:textId="469D9C9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4.6 Запрещено </w:t>
      </w:r>
      <w:proofErr w:type="spellStart"/>
      <w:r w:rsidRPr="00BA7245">
        <w:rPr>
          <w:color w:val="000000"/>
          <w:sz w:val="22"/>
          <w:szCs w:val="22"/>
        </w:rPr>
        <w:t>вщелкивать</w:t>
      </w:r>
      <w:proofErr w:type="spellEnd"/>
      <w:r w:rsidRPr="00BA7245">
        <w:rPr>
          <w:color w:val="000000"/>
          <w:sz w:val="22"/>
          <w:szCs w:val="22"/>
        </w:rPr>
        <w:t xml:space="preserve"> веревку в карабин оттяжки, если там уже </w:t>
      </w:r>
      <w:proofErr w:type="spellStart"/>
      <w:r w:rsidRPr="00BA7245">
        <w:rPr>
          <w:color w:val="000000"/>
          <w:sz w:val="22"/>
          <w:szCs w:val="22"/>
        </w:rPr>
        <w:t>вщелкнута</w:t>
      </w:r>
      <w:proofErr w:type="spellEnd"/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веревка, особенно если это карабины сдвоенной верхней точки (разворот).</w:t>
      </w:r>
    </w:p>
    <w:p w14:paraId="5EFFD134" w14:textId="2637E61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4.7 Лазание с нижней страховкой разрешено только при условии, что страховочная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веревка ввязана в страховочную систему согласно рекомендациям фирмы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производителя данной системы или указаниям инструктора.</w:t>
      </w:r>
    </w:p>
    <w:p w14:paraId="65E07C54" w14:textId="2FE1AD1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4.8 Запрещается укорачивать оттяжки завязыванием узла, а также удлинять их,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связывая стропы или соединяя карабинами.</w:t>
      </w:r>
    </w:p>
    <w:p w14:paraId="700E80B3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4.9 Веревка должна быть </w:t>
      </w:r>
      <w:proofErr w:type="spellStart"/>
      <w:r w:rsidRPr="00BA7245">
        <w:rPr>
          <w:color w:val="000000"/>
          <w:sz w:val="22"/>
          <w:szCs w:val="22"/>
        </w:rPr>
        <w:t>вщелкнута</w:t>
      </w:r>
      <w:proofErr w:type="spellEnd"/>
      <w:r w:rsidRPr="00BA7245">
        <w:rPr>
          <w:color w:val="000000"/>
          <w:sz w:val="22"/>
          <w:szCs w:val="22"/>
        </w:rPr>
        <w:t xml:space="preserve"> в оттяжки без перекручивания последних.</w:t>
      </w:r>
    </w:p>
    <w:p w14:paraId="776C393A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4.10 Обязательно </w:t>
      </w:r>
      <w:proofErr w:type="spellStart"/>
      <w:r w:rsidRPr="00BA7245">
        <w:rPr>
          <w:color w:val="000000"/>
          <w:sz w:val="22"/>
          <w:szCs w:val="22"/>
        </w:rPr>
        <w:t>вщелкивание</w:t>
      </w:r>
      <w:proofErr w:type="spellEnd"/>
      <w:r w:rsidRPr="00BA7245">
        <w:rPr>
          <w:color w:val="000000"/>
          <w:sz w:val="22"/>
          <w:szCs w:val="22"/>
        </w:rPr>
        <w:t xml:space="preserve"> веревки в первую оттяжку.</w:t>
      </w:r>
    </w:p>
    <w:p w14:paraId="0DDC5CFC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4.11 Запрещено пропускать </w:t>
      </w:r>
      <w:proofErr w:type="spellStart"/>
      <w:r w:rsidRPr="00BA7245">
        <w:rPr>
          <w:color w:val="000000"/>
          <w:sz w:val="22"/>
          <w:szCs w:val="22"/>
        </w:rPr>
        <w:t>вщелкивание</w:t>
      </w:r>
      <w:proofErr w:type="spellEnd"/>
      <w:r w:rsidRPr="00BA7245">
        <w:rPr>
          <w:color w:val="000000"/>
          <w:sz w:val="22"/>
          <w:szCs w:val="22"/>
        </w:rPr>
        <w:t xml:space="preserve"> оттяжек.</w:t>
      </w:r>
    </w:p>
    <w:p w14:paraId="31841D44" w14:textId="4F5B2432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4.12 Оттяжки должны быть </w:t>
      </w:r>
      <w:proofErr w:type="spellStart"/>
      <w:r w:rsidRPr="00BA7245">
        <w:rPr>
          <w:color w:val="000000"/>
          <w:sz w:val="22"/>
          <w:szCs w:val="22"/>
        </w:rPr>
        <w:t>вщелкнуты</w:t>
      </w:r>
      <w:proofErr w:type="spellEnd"/>
      <w:r w:rsidRPr="00BA7245">
        <w:rPr>
          <w:color w:val="000000"/>
          <w:sz w:val="22"/>
          <w:szCs w:val="22"/>
        </w:rPr>
        <w:t xml:space="preserve"> последовательно, в случае «полиспаста»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движение по трассе должно быть прекращено до устранения полиспаста.</w:t>
      </w:r>
    </w:p>
    <w:p w14:paraId="678DF64B" w14:textId="6D8412ED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4.13 Во избежание опасного падения, необходимо при </w:t>
      </w:r>
      <w:proofErr w:type="spellStart"/>
      <w:r w:rsidRPr="00BA7245">
        <w:rPr>
          <w:color w:val="000000"/>
          <w:sz w:val="22"/>
          <w:szCs w:val="22"/>
        </w:rPr>
        <w:t>вщелкивании</w:t>
      </w:r>
      <w:proofErr w:type="spellEnd"/>
      <w:r w:rsidRPr="00BA7245">
        <w:rPr>
          <w:color w:val="000000"/>
          <w:sz w:val="22"/>
          <w:szCs w:val="22"/>
        </w:rPr>
        <w:t xml:space="preserve"> первой либо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первых двух оттяжек осуществлять «гимнастическую» страховку.</w:t>
      </w:r>
    </w:p>
    <w:p w14:paraId="2E2914D6" w14:textId="18611359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lastRenderedPageBreak/>
        <w:t>4.14 Запрещается при лазании с «нижней» страховкой пересекать веревку человека,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находящегося выше на соседнем маршруте.</w:t>
      </w:r>
    </w:p>
    <w:p w14:paraId="38DDAFB4" w14:textId="005BF23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4.15 Во время лазания страхующий и лезущий должны следить за тем, чтобы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страховочная веревка не проходила поверх частей тела лезущего и не цеплялась за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выступающие элементы рельефа.</w:t>
      </w:r>
    </w:p>
    <w:p w14:paraId="4988E85E" w14:textId="4405D68F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4.16 Позиция страхующего под трассой должна исключать возможность падения на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него зацепа (в случае поломки) или другого снаряжения, а также падения на него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скалолаза в случае срыва.</w:t>
      </w:r>
    </w:p>
    <w:p w14:paraId="5A05448C" w14:textId="6C88816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4.17 Позиция страхующего должна исключать попадание лезущего при возможном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срыве на участок веревки между страхующим и первой </w:t>
      </w:r>
      <w:proofErr w:type="spellStart"/>
      <w:r w:rsidRPr="00BA7245">
        <w:rPr>
          <w:color w:val="000000"/>
          <w:sz w:val="22"/>
          <w:szCs w:val="22"/>
        </w:rPr>
        <w:t>вщелкнутой</w:t>
      </w:r>
      <w:proofErr w:type="spellEnd"/>
      <w:r w:rsidRPr="00BA7245">
        <w:rPr>
          <w:color w:val="000000"/>
          <w:sz w:val="22"/>
          <w:szCs w:val="22"/>
        </w:rPr>
        <w:t xml:space="preserve"> оттяжкой.</w:t>
      </w:r>
    </w:p>
    <w:p w14:paraId="003A5C56" w14:textId="0FC36F6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4.18 Страхующий должен обеспечивать необходимую слабину веревки при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движении страхуемого и контролировать натяжение веревки при срыве таким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образом, чтобы исключить жесткий удар страхуемого о поверхность скалодрома, а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также падение на других посетителей.</w:t>
      </w:r>
    </w:p>
    <w:p w14:paraId="4A2F8709" w14:textId="0971F6E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4.19 Страхующий обязан внимательно следить за действиями лезущего 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своевременно предупреждать его в случае возникновения опасной ситуации (пропуск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крюка, уход от линии пунктов страховки, нахождение над или под другим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спортсменом и т.п.).</w:t>
      </w:r>
    </w:p>
    <w:p w14:paraId="1B1ABA96" w14:textId="7717073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4.20 Скалолаз обязан проследить за тем, чтобы используемое им снаряжение (а также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посторонние предметы) не падало вниз.</w:t>
      </w:r>
    </w:p>
    <w:p w14:paraId="7AC14A12" w14:textId="2A36E65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4.21 Для исключения </w:t>
      </w:r>
      <w:proofErr w:type="gramStart"/>
      <w:r w:rsidR="00A368B9" w:rsidRPr="00BA7245">
        <w:rPr>
          <w:color w:val="000000"/>
          <w:sz w:val="22"/>
          <w:szCs w:val="22"/>
        </w:rPr>
        <w:t>возможности падения</w:t>
      </w:r>
      <w:proofErr w:type="gramEnd"/>
      <w:r w:rsidRPr="00BA7245">
        <w:rPr>
          <w:color w:val="000000"/>
          <w:sz w:val="22"/>
          <w:szCs w:val="22"/>
        </w:rPr>
        <w:t xml:space="preserve"> лезущего на пол, необходимо обеспечить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 xml:space="preserve">минимум выдаваемой веревки до </w:t>
      </w:r>
      <w:proofErr w:type="spellStart"/>
      <w:r w:rsidRPr="00BA7245">
        <w:rPr>
          <w:color w:val="000000"/>
          <w:sz w:val="22"/>
          <w:szCs w:val="22"/>
        </w:rPr>
        <w:t>вщелкивания</w:t>
      </w:r>
      <w:proofErr w:type="spellEnd"/>
      <w:r w:rsidRPr="00BA7245">
        <w:rPr>
          <w:color w:val="000000"/>
          <w:sz w:val="22"/>
          <w:szCs w:val="22"/>
        </w:rPr>
        <w:t xml:space="preserve"> третьей оттяжки.</w:t>
      </w:r>
    </w:p>
    <w:p w14:paraId="0E8E9BB5" w14:textId="341AA88E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4.22 Длина используемой для лазания веревки должна соответствовать выбранному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маршруту с учетом спуска.</w:t>
      </w:r>
    </w:p>
    <w:p w14:paraId="7DC1150B" w14:textId="77777777" w:rsidR="00BA7245" w:rsidRPr="00BA7245" w:rsidRDefault="00BA7245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CC4A8ED" w14:textId="065C451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5 </w:t>
      </w:r>
      <w:r w:rsidRPr="00BA7245">
        <w:rPr>
          <w:b/>
          <w:bCs/>
          <w:color w:val="000000"/>
          <w:sz w:val="22"/>
          <w:szCs w:val="22"/>
        </w:rPr>
        <w:t>Правила техники безопасности при лазании с гимнастической страховкой, а</w:t>
      </w:r>
      <w:r w:rsidR="00BA7245" w:rsidRPr="00BA7245">
        <w:rPr>
          <w:b/>
          <w:bCs/>
          <w:color w:val="000000"/>
          <w:sz w:val="22"/>
          <w:szCs w:val="22"/>
        </w:rPr>
        <w:t xml:space="preserve"> </w:t>
      </w:r>
      <w:r w:rsidRPr="00BA7245">
        <w:rPr>
          <w:b/>
          <w:bCs/>
          <w:color w:val="000000"/>
          <w:sz w:val="22"/>
          <w:szCs w:val="22"/>
        </w:rPr>
        <w:t xml:space="preserve">также в </w:t>
      </w:r>
      <w:proofErr w:type="spellStart"/>
      <w:r w:rsidRPr="00BA7245">
        <w:rPr>
          <w:b/>
          <w:bCs/>
          <w:color w:val="000000"/>
          <w:sz w:val="22"/>
          <w:szCs w:val="22"/>
        </w:rPr>
        <w:t>боулдеринговом</w:t>
      </w:r>
      <w:proofErr w:type="spellEnd"/>
      <w:r w:rsidRPr="00BA7245">
        <w:rPr>
          <w:b/>
          <w:bCs/>
          <w:color w:val="000000"/>
          <w:sz w:val="22"/>
          <w:szCs w:val="22"/>
        </w:rPr>
        <w:t xml:space="preserve"> зале</w:t>
      </w:r>
    </w:p>
    <w:p w14:paraId="645736D6" w14:textId="118138A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5.1 «Гимнастическая» страховка и лазание с «гимнастической» страховкой должны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осуществляться исключительно при владении соответствующими навыками, после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прохождения обучения и отработки полученных знаний под присмотром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инструктора.</w:t>
      </w:r>
    </w:p>
    <w:p w14:paraId="00DF8910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5.2 Запрещено подниматься выше, чем рекомендовано на данном скалодроме.</w:t>
      </w:r>
    </w:p>
    <w:p w14:paraId="48C02D98" w14:textId="5AC881C0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5.3 Перед прохождением </w:t>
      </w:r>
      <w:proofErr w:type="spellStart"/>
      <w:r w:rsidRPr="00BA7245">
        <w:rPr>
          <w:color w:val="000000"/>
          <w:sz w:val="22"/>
          <w:szCs w:val="22"/>
        </w:rPr>
        <w:t>боулдеринговой</w:t>
      </w:r>
      <w:proofErr w:type="spellEnd"/>
      <w:r w:rsidRPr="00BA7245">
        <w:rPr>
          <w:color w:val="000000"/>
          <w:sz w:val="22"/>
          <w:szCs w:val="22"/>
        </w:rPr>
        <w:t xml:space="preserve"> трассы необходимо убедиться, что маты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уложены правильно, отсутствуют щели между матами, маты скреплены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соответствующими фиксаторами, на матах нет посторонних предметов.</w:t>
      </w:r>
    </w:p>
    <w:p w14:paraId="520A69C8" w14:textId="38ED4BD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5.4 Запрещается располагать переносимые маты, таким образом, при котором они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могут стать причиной травм любого находящегося в зале.</w:t>
      </w:r>
    </w:p>
    <w:p w14:paraId="73A3B0BB" w14:textId="0BB4BB2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5.5 Перед началом прохождения трассы пользователь обязан предупредить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окружающих о своем намерении лезть, и убедиться, что не будет создана помеха для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других посетителей, как лазающих, так и находящихся внизу.</w:t>
      </w:r>
    </w:p>
    <w:p w14:paraId="20B945B4" w14:textId="399A407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5.6 Запрещается спрыгивать на страховочный мат с топа трассы. Перед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спрыгиванием необходимо спуститься ниже, используя все возможные соседние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зацепки.</w:t>
      </w:r>
    </w:p>
    <w:p w14:paraId="0D935498" w14:textId="5EC0AFE8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5.7 При падении на страховочный мат, во избежание причинения себе травм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необходимо группироваться (не выставлять прямые руки, не падать на локоть,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осуществить амортизацию полусогнутыми напряженными ногами или кувырком).</w:t>
      </w:r>
    </w:p>
    <w:p w14:paraId="682114CC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5.8 Запрещается принимать положение тела «вниз головой».</w:t>
      </w:r>
    </w:p>
    <w:p w14:paraId="07B7F662" w14:textId="46876A5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5.9 В процессе лазания необходимо избегать опасного положения тела, избегать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расклинивания любых частей тела.</w:t>
      </w:r>
    </w:p>
    <w:p w14:paraId="6C5609DF" w14:textId="27EE715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5.10 Запрещено придумывать и осуществлять лазание трасс, которые представляют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опасность, как для самих занимающихся, так и для других посетителей.</w:t>
      </w:r>
    </w:p>
    <w:p w14:paraId="6D512431" w14:textId="5D199039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5.11 В </w:t>
      </w:r>
      <w:proofErr w:type="spellStart"/>
      <w:r w:rsidRPr="00BA7245">
        <w:rPr>
          <w:color w:val="000000"/>
          <w:sz w:val="22"/>
          <w:szCs w:val="22"/>
        </w:rPr>
        <w:t>боулдеринговом</w:t>
      </w:r>
      <w:proofErr w:type="spellEnd"/>
      <w:r w:rsidRPr="00BA7245">
        <w:rPr>
          <w:color w:val="000000"/>
          <w:sz w:val="22"/>
          <w:szCs w:val="22"/>
        </w:rPr>
        <w:t xml:space="preserve"> зале запрещено лазание в страховочной системе, особенно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 пристегнутых к ней сбоку страховочном устройстве, карабине или иных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приспособлениях.</w:t>
      </w:r>
    </w:p>
    <w:p w14:paraId="0C2F521E" w14:textId="0A31ED3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5.12 Запрещено стоять и сидеть под лезущим человеком, лазать над другими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лезущими людьми.</w:t>
      </w:r>
    </w:p>
    <w:p w14:paraId="2CFEDA78" w14:textId="52B9A9B0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5.13 Занимающимся (кроме страхующего) запрещается находиться в зоне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возможного падения на маты лазающих спортсменов.</w:t>
      </w:r>
    </w:p>
    <w:p w14:paraId="4810051C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5.14 Запрещается оставлять мешок с магнезией на матах.</w:t>
      </w:r>
    </w:p>
    <w:p w14:paraId="328B627C" w14:textId="190398E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5.15 При прохождении трасс, расположенных близко к выступающим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конструктивным элементам зала, а также к оконному или дверному проемам,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необходимо обеспечивать гимнастическую страховку.</w:t>
      </w:r>
    </w:p>
    <w:p w14:paraId="284DF4E2" w14:textId="77777777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6 </w:t>
      </w:r>
      <w:r w:rsidRPr="00BA7245">
        <w:rPr>
          <w:b/>
          <w:bCs/>
          <w:color w:val="000000"/>
          <w:sz w:val="22"/>
          <w:szCs w:val="22"/>
        </w:rPr>
        <w:t>Правила безопасности при проведении занятий с автоматической страховкой</w:t>
      </w:r>
    </w:p>
    <w:p w14:paraId="2495AD4D" w14:textId="32D8AAD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6.1 «Автоматическая страховка» предназначена для использования только одним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человеком.</w:t>
      </w:r>
    </w:p>
    <w:p w14:paraId="59BC4580" w14:textId="48C8873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6.2 Применение «автоматической страховки» допускается пользователями с массой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тела согласно инструкции по пользованию устройства.</w:t>
      </w:r>
    </w:p>
    <w:p w14:paraId="25F4ED2D" w14:textId="66830B2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6.3 Запрещается производить самостоятельное прищелкивание автоматической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страховки пользователями в возрасте до десяти лет.</w:t>
      </w:r>
    </w:p>
    <w:p w14:paraId="49A5372A" w14:textId="14AE6D1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lastRenderedPageBreak/>
        <w:t>6.4 Посетители в возрасте до восемнадцати лет обязаны осуществлять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прищелкивание в присутствии инструктора.</w:t>
      </w:r>
    </w:p>
    <w:p w14:paraId="204E944E" w14:textId="177C8ED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6.5 Перед прищелкиванием к «автоматической страховке» необходимо проверить,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что стропы не перепутаны с другими веревками.</w:t>
      </w:r>
    </w:p>
    <w:p w14:paraId="0D13A74B" w14:textId="1FB09631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6.6 При присоединении к «автоматической страховке» необходимо прочно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удерживать карабин, чтобы избежать самостоятельного сматывания страховочной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стропы.</w:t>
      </w:r>
    </w:p>
    <w:p w14:paraId="5EE668E1" w14:textId="16622F16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 xml:space="preserve">6.7 После </w:t>
      </w:r>
      <w:proofErr w:type="spellStart"/>
      <w:r w:rsidRPr="00BA7245">
        <w:rPr>
          <w:color w:val="000000"/>
          <w:sz w:val="22"/>
          <w:szCs w:val="22"/>
        </w:rPr>
        <w:t>вщелкивания</w:t>
      </w:r>
      <w:proofErr w:type="spellEnd"/>
      <w:r w:rsidRPr="00BA7245">
        <w:rPr>
          <w:color w:val="000000"/>
          <w:sz w:val="22"/>
          <w:szCs w:val="22"/>
        </w:rPr>
        <w:t xml:space="preserve"> карабинов необходимо </w:t>
      </w:r>
      <w:proofErr w:type="spellStart"/>
      <w:r w:rsidRPr="00BA7245">
        <w:rPr>
          <w:color w:val="000000"/>
          <w:sz w:val="22"/>
          <w:szCs w:val="22"/>
        </w:rPr>
        <w:t>замуфтовать</w:t>
      </w:r>
      <w:proofErr w:type="spellEnd"/>
      <w:r w:rsidRPr="00BA7245">
        <w:rPr>
          <w:color w:val="000000"/>
          <w:sz w:val="22"/>
          <w:szCs w:val="22"/>
        </w:rPr>
        <w:t xml:space="preserve"> их (в случае карабинов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 резьбовой муфтой) и расправить страховочную стропу.</w:t>
      </w:r>
    </w:p>
    <w:p w14:paraId="1CD876B2" w14:textId="73A5F3D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6.8 Перед началом лазания пользователь обязан убедиться, что траектория спуска и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зона приземления свободна от людей и препятствий.</w:t>
      </w:r>
    </w:p>
    <w:p w14:paraId="5150AA20" w14:textId="3BBA2F94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6.9 Запрещается залезать на уровень или выше уровня крепления «автоматической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страховки».</w:t>
      </w:r>
    </w:p>
    <w:p w14:paraId="4DD9AF80" w14:textId="12D8345B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6.10 Пользователь обязан следить за тем, чтобы стропа не оборачивалась вокруг него.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При провисании стропы прекратить лазание и немедленно сообщить инструктору.</w:t>
      </w:r>
    </w:p>
    <w:p w14:paraId="206B8EDD" w14:textId="15E8856C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6.11 Во избежание эффекта маятника, запрещается во время движения по стене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отклоняться от линии трассы.</w:t>
      </w:r>
    </w:p>
    <w:p w14:paraId="1759A74A" w14:textId="594983E3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6.12 Запрещается при спуске раскачиваться, а спустившись вытягивать стропу до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упора.</w:t>
      </w:r>
    </w:p>
    <w:p w14:paraId="1A6710B7" w14:textId="11369855" w:rsidR="008A43AC" w:rsidRPr="00BA7245" w:rsidRDefault="008A43AC" w:rsidP="008A43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6.13 Пользователь, не имеющий навыков пользования «автоматической страховкой»,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обязан осуществить первый спуск с небольшой высоты.</w:t>
      </w:r>
    </w:p>
    <w:p w14:paraId="79785D39" w14:textId="2F7AD529" w:rsidR="000A7879" w:rsidRPr="00BA7245" w:rsidRDefault="008A43AC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7245">
        <w:rPr>
          <w:color w:val="000000"/>
          <w:sz w:val="22"/>
          <w:szCs w:val="22"/>
        </w:rPr>
        <w:t>6.14 После тренировки пользователь обязан закрепить страховочную стропу в</w:t>
      </w:r>
      <w:r w:rsidR="00BA7245" w:rsidRPr="00BA7245">
        <w:rPr>
          <w:color w:val="000000"/>
          <w:sz w:val="22"/>
          <w:szCs w:val="22"/>
        </w:rPr>
        <w:t xml:space="preserve"> </w:t>
      </w:r>
      <w:r w:rsidRPr="00BA7245">
        <w:rPr>
          <w:color w:val="000000"/>
          <w:sz w:val="22"/>
          <w:szCs w:val="22"/>
        </w:rPr>
        <w:t>предназначенном для этого месте.</w:t>
      </w:r>
    </w:p>
    <w:p w14:paraId="1650437D" w14:textId="2039D1BA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652F92B4" w14:textId="6D1BDDD4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6119F112" w14:textId="3B421E79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7297E71D" w14:textId="488A3799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7983D05B" w14:textId="50DD22DA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4E8EDF55" w14:textId="5A1AAD6C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4C7BF781" w14:textId="4AD2DF96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16D86186" w14:textId="062217F7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64FE20BE" w14:textId="043AF3D7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64A93846" w14:textId="4AE0C5F9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2C17B48E" w14:textId="24766FEC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6EB07D62" w14:textId="03C711D7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070414B0" w14:textId="429A6487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380F588C" w14:textId="3FC4D3F7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7D049427" w14:textId="33B48BD0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306476EA" w14:textId="1932CC5F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4CD7186D" w14:textId="72D0E51C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52F2695E" w14:textId="38C12147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64266A5F" w14:textId="30CBA697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0FC2ADCC" w14:textId="3A9234C4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15FF0BE3" w14:textId="7477BE48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30CBC08D" w14:textId="13A6A662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7B49CA2D" w14:textId="58DE129D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5A7CEB06" w14:textId="055124CB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14FD2A88" w14:textId="4F557261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1C11DE50" w14:textId="748A6C31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7D65786D" w14:textId="38C9EBB4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356426D7" w14:textId="5E32E6C3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61CBACD1" w14:textId="5DB1AFEE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04B72DC8" w14:textId="02640FDA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53C0C887" w14:textId="172F3FB2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0AAB49F6" w14:textId="77777777" w:rsidR="00A368B9" w:rsidRDefault="00A368B9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30CAC944" w14:textId="6E97F384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56660989" w14:textId="2388ACE8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4D5DF57B" w14:textId="289F482D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01A0ADAF" w14:textId="0C33C30E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38CEB792" w14:textId="6D6525F4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5C6DF5EE" w14:textId="018081B5" w:rsidR="00BA7245" w:rsidRDefault="00BA7245" w:rsidP="00BA72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7F77E1B5" w14:textId="77777777" w:rsidR="00BA7245" w:rsidRDefault="00BA7245" w:rsidP="00BA7245">
      <w:pPr>
        <w:ind w:firstLine="284"/>
        <w:jc w:val="right"/>
        <w:rPr>
          <w:sz w:val="28"/>
          <w:szCs w:val="28"/>
        </w:rPr>
      </w:pPr>
    </w:p>
    <w:p w14:paraId="199D4693" w14:textId="649B6512" w:rsidR="000A7879" w:rsidRDefault="000A7879" w:rsidP="00BA7245">
      <w:pPr>
        <w:ind w:firstLine="284"/>
        <w:jc w:val="right"/>
      </w:pPr>
      <w:r w:rsidRPr="00BA7245">
        <w:t>Приложение №2</w:t>
      </w:r>
    </w:p>
    <w:p w14:paraId="3881410D" w14:textId="77777777" w:rsidR="00BA7245" w:rsidRPr="00BA7245" w:rsidRDefault="00BA7245" w:rsidP="00BA7245">
      <w:pPr>
        <w:ind w:firstLine="284"/>
      </w:pPr>
    </w:p>
    <w:p w14:paraId="48BAB00F" w14:textId="77777777" w:rsidR="008A43AC" w:rsidRPr="00062CB5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  <w:spacing w:val="-8"/>
        </w:rPr>
      </w:pPr>
      <w:r w:rsidRPr="00062CB5">
        <w:rPr>
          <w:rFonts w:ascii="Times New Roman" w:hAnsi="Times New Roman" w:cs="Times New Roman"/>
          <w:spacing w:val="-8"/>
        </w:rPr>
        <w:t>Начальнику</w:t>
      </w:r>
    </w:p>
    <w:p w14:paraId="3D01173A" w14:textId="77777777" w:rsidR="008A43AC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  <w:spacing w:val="-8"/>
        </w:rPr>
      </w:pPr>
      <w:r w:rsidRPr="00062CB5">
        <w:rPr>
          <w:rFonts w:ascii="Times New Roman" w:hAnsi="Times New Roman" w:cs="Times New Roman"/>
          <w:spacing w:val="-8"/>
        </w:rPr>
        <w:t xml:space="preserve">Федерального автономного учреждения Министерства обороны Российской Федерации </w:t>
      </w:r>
    </w:p>
    <w:p w14:paraId="6DE4D57F" w14:textId="77777777" w:rsidR="008A43AC" w:rsidRPr="00062CB5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  <w:spacing w:val="-8"/>
        </w:rPr>
      </w:pPr>
      <w:r w:rsidRPr="00062CB5">
        <w:rPr>
          <w:rFonts w:ascii="Times New Roman" w:hAnsi="Times New Roman" w:cs="Times New Roman"/>
          <w:spacing w:val="-8"/>
        </w:rPr>
        <w:t>«Центральный спортивный клуб Армии»</w:t>
      </w:r>
    </w:p>
    <w:p w14:paraId="7EDF69A3" w14:textId="77777777" w:rsidR="008A43AC" w:rsidRPr="00062CB5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8"/>
        </w:rPr>
        <w:t>(ФАУ МО РФ ЦСКА)</w:t>
      </w:r>
    </w:p>
    <w:p w14:paraId="5BE47FD5" w14:textId="77777777" w:rsidR="008A43AC" w:rsidRPr="00062CB5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  <w:spacing w:val="-4"/>
        </w:rPr>
      </w:pPr>
      <w:r w:rsidRPr="00062CB5">
        <w:rPr>
          <w:rFonts w:ascii="Times New Roman" w:hAnsi="Times New Roman" w:cs="Times New Roman"/>
          <w:spacing w:val="-4"/>
        </w:rPr>
        <w:t>ИНН 7714317863   КПП 771401001</w:t>
      </w:r>
    </w:p>
    <w:p w14:paraId="680904B0" w14:textId="77777777" w:rsidR="008A43AC" w:rsidRPr="00062CB5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4"/>
        </w:rPr>
        <w:t>ОГРН 1037714063078</w:t>
      </w:r>
    </w:p>
    <w:p w14:paraId="3D05CCDF" w14:textId="77777777" w:rsidR="008A43AC" w:rsidRPr="00062CB5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4"/>
        </w:rPr>
        <w:t>125167, г. Москва, Ленинградский пр-т, д.39, стр. 29</w:t>
      </w:r>
    </w:p>
    <w:p w14:paraId="2291674C" w14:textId="77777777" w:rsidR="008A43AC" w:rsidRPr="00062CB5" w:rsidRDefault="008A43AC" w:rsidP="00BA7245">
      <w:pPr>
        <w:pStyle w:val="a0"/>
        <w:spacing w:after="0"/>
        <w:ind w:left="5954" w:right="-709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2"/>
        </w:rPr>
        <w:t>полковнику А.В. Громову</w:t>
      </w:r>
    </w:p>
    <w:p w14:paraId="3F3491BF" w14:textId="77777777" w:rsidR="008A43AC" w:rsidRPr="00062CB5" w:rsidRDefault="008A43AC" w:rsidP="008A43AC">
      <w:pPr>
        <w:pStyle w:val="a0"/>
        <w:rPr>
          <w:rFonts w:ascii="Times New Roman" w:hAnsi="Times New Roman" w:cs="Times New Roman"/>
        </w:rPr>
      </w:pPr>
    </w:p>
    <w:p w14:paraId="5EC81CA2" w14:textId="77777777" w:rsidR="008A43AC" w:rsidRPr="00062CB5" w:rsidRDefault="008A43AC" w:rsidP="008A43AC">
      <w:pPr>
        <w:pStyle w:val="a0"/>
        <w:spacing w:before="3"/>
        <w:rPr>
          <w:rFonts w:ascii="Times New Roman" w:hAnsi="Times New Roman" w:cs="Times New Roman"/>
        </w:rPr>
      </w:pPr>
    </w:p>
    <w:p w14:paraId="3DFF614C" w14:textId="77777777" w:rsidR="008A43AC" w:rsidRPr="00062CB5" w:rsidRDefault="008A43AC" w:rsidP="008A43AC">
      <w:pPr>
        <w:pStyle w:val="a0"/>
        <w:jc w:val="center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2"/>
        </w:rPr>
        <w:t>Заявление</w:t>
      </w:r>
      <w:r w:rsidRPr="00062CB5">
        <w:rPr>
          <w:rFonts w:ascii="Times New Roman" w:hAnsi="Times New Roman" w:cs="Times New Roman"/>
          <w:spacing w:val="-15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от</w:t>
      </w:r>
      <w:r w:rsidRPr="00062CB5">
        <w:rPr>
          <w:rFonts w:ascii="Times New Roman" w:hAnsi="Times New Roman" w:cs="Times New Roman"/>
          <w:spacing w:val="-13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родителя</w:t>
      </w:r>
      <w:r w:rsidRPr="00062CB5">
        <w:rPr>
          <w:rFonts w:ascii="Times New Roman" w:hAnsi="Times New Roman" w:cs="Times New Roman"/>
          <w:spacing w:val="-14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несовершеннолетнего</w:t>
      </w:r>
      <w:r w:rsidRPr="00062CB5">
        <w:rPr>
          <w:rFonts w:ascii="Times New Roman" w:hAnsi="Times New Roman" w:cs="Times New Roman"/>
          <w:spacing w:val="-7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ребенка</w:t>
      </w:r>
      <w:r w:rsidRPr="00062CB5">
        <w:rPr>
          <w:rFonts w:ascii="Times New Roman" w:hAnsi="Times New Roman" w:cs="Times New Roman"/>
          <w:spacing w:val="-11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на</w:t>
      </w:r>
      <w:r w:rsidRPr="00062CB5">
        <w:rPr>
          <w:rFonts w:ascii="Times New Roman" w:hAnsi="Times New Roman" w:cs="Times New Roman"/>
          <w:spacing w:val="-11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посещение</w:t>
      </w:r>
      <w:r w:rsidRPr="00062CB5">
        <w:rPr>
          <w:rFonts w:ascii="Times New Roman" w:hAnsi="Times New Roman" w:cs="Times New Roman"/>
          <w:spacing w:val="-5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скалодрома</w:t>
      </w:r>
    </w:p>
    <w:p w14:paraId="09447069" w14:textId="77777777" w:rsidR="008A43AC" w:rsidRPr="00062CB5" w:rsidRDefault="008A43AC" w:rsidP="008A43AC">
      <w:pPr>
        <w:pStyle w:val="a0"/>
        <w:jc w:val="center"/>
        <w:rPr>
          <w:rFonts w:ascii="Times New Roman" w:hAnsi="Times New Roman" w:cs="Times New Roman"/>
          <w:spacing w:val="-2"/>
        </w:rPr>
      </w:pPr>
      <w:r w:rsidRPr="00062CB5">
        <w:rPr>
          <w:rFonts w:ascii="Times New Roman" w:hAnsi="Times New Roman" w:cs="Times New Roman"/>
          <w:spacing w:val="-2"/>
        </w:rPr>
        <w:t>«Центр Скалолазания ЦСКА»</w:t>
      </w:r>
    </w:p>
    <w:p w14:paraId="219930C8" w14:textId="77777777" w:rsidR="008A43AC" w:rsidRPr="00062CB5" w:rsidRDefault="008A43AC" w:rsidP="008A43AC">
      <w:pPr>
        <w:pStyle w:val="a0"/>
        <w:jc w:val="center"/>
        <w:rPr>
          <w:rFonts w:ascii="Times New Roman" w:hAnsi="Times New Roman" w:cs="Times New Roman"/>
        </w:rPr>
      </w:pPr>
    </w:p>
    <w:p w14:paraId="0CF12AD2" w14:textId="77777777" w:rsidR="008A43AC" w:rsidRPr="00062CB5" w:rsidRDefault="008A43AC" w:rsidP="008A43AC">
      <w:pPr>
        <w:pStyle w:val="a0"/>
        <w:tabs>
          <w:tab w:val="left" w:pos="4198"/>
          <w:tab w:val="left" w:pos="9279"/>
        </w:tabs>
        <w:spacing w:line="288" w:lineRule="auto"/>
        <w:jc w:val="both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6"/>
        </w:rPr>
        <w:t>Я,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 xml:space="preserve"> Дата рождения: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</w:p>
    <w:p w14:paraId="1B047CAE" w14:textId="77777777" w:rsidR="008A43AC" w:rsidRPr="00062CB5" w:rsidRDefault="008A43AC" w:rsidP="008A43AC">
      <w:pPr>
        <w:pStyle w:val="a0"/>
        <w:tabs>
          <w:tab w:val="left" w:pos="4148"/>
          <w:tab w:val="left" w:pos="9240"/>
        </w:tabs>
        <w:spacing w:before="2" w:line="302" w:lineRule="auto"/>
        <w:jc w:val="both"/>
        <w:rPr>
          <w:rFonts w:ascii="Times New Roman" w:hAnsi="Times New Roman" w:cs="Times New Roman"/>
          <w:spacing w:val="-14"/>
        </w:rPr>
      </w:pPr>
      <w:r w:rsidRPr="00062CB5">
        <w:rPr>
          <w:rFonts w:ascii="Times New Roman" w:hAnsi="Times New Roman" w:cs="Times New Roman"/>
        </w:rPr>
        <w:t>паспортные данные: Серия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 xml:space="preserve">№ 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14"/>
          <w:u w:val="single"/>
        </w:rPr>
        <w:t xml:space="preserve"> 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14"/>
        </w:rPr>
        <w:t xml:space="preserve"> </w:t>
      </w:r>
    </w:p>
    <w:p w14:paraId="162FD024" w14:textId="77777777" w:rsidR="008A43AC" w:rsidRPr="00062CB5" w:rsidRDefault="008A43AC" w:rsidP="008A43AC">
      <w:pPr>
        <w:pStyle w:val="a0"/>
        <w:tabs>
          <w:tab w:val="left" w:pos="4148"/>
          <w:tab w:val="left" w:pos="9240"/>
        </w:tabs>
        <w:spacing w:before="2" w:line="302" w:lineRule="auto"/>
        <w:jc w:val="both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кем и когда выдан: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Телефон: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</w:p>
    <w:p w14:paraId="4350C002" w14:textId="77777777" w:rsidR="008A43AC" w:rsidRPr="00062CB5" w:rsidRDefault="008A43AC" w:rsidP="008A43AC">
      <w:pPr>
        <w:pStyle w:val="a0"/>
        <w:tabs>
          <w:tab w:val="left" w:pos="9244"/>
        </w:tabs>
        <w:spacing w:line="225" w:lineRule="exact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2"/>
        </w:rPr>
        <w:t>E-mail: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</w:p>
    <w:p w14:paraId="0BE2D8C8" w14:textId="77777777" w:rsidR="008A43AC" w:rsidRPr="00062CB5" w:rsidRDefault="008A43AC" w:rsidP="008A43AC">
      <w:pPr>
        <w:pStyle w:val="a0"/>
        <w:spacing w:before="44" w:line="278" w:lineRule="auto"/>
        <w:rPr>
          <w:rFonts w:ascii="Times New Roman" w:hAnsi="Times New Roman" w:cs="Times New Roman"/>
        </w:rPr>
      </w:pPr>
    </w:p>
    <w:p w14:paraId="18A33225" w14:textId="77777777" w:rsidR="008A43AC" w:rsidRPr="00062CB5" w:rsidRDefault="008A43AC" w:rsidP="008A43AC">
      <w:pPr>
        <w:pStyle w:val="a0"/>
        <w:spacing w:before="44" w:line="278" w:lineRule="auto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данным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>заявлением подтверждаю,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>что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>являюсь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>родителем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 xml:space="preserve">несовершеннолетнего </w:t>
      </w:r>
      <w:r w:rsidRPr="00062CB5">
        <w:rPr>
          <w:rFonts w:ascii="Times New Roman" w:hAnsi="Times New Roman" w:cs="Times New Roman"/>
          <w:spacing w:val="-2"/>
        </w:rPr>
        <w:t>ребенка:</w:t>
      </w:r>
    </w:p>
    <w:p w14:paraId="47C785D7" w14:textId="77777777" w:rsidR="008A43AC" w:rsidRPr="00062CB5" w:rsidRDefault="008A43AC" w:rsidP="008A43AC">
      <w:pPr>
        <w:pStyle w:val="a0"/>
        <w:tabs>
          <w:tab w:val="left" w:pos="8558"/>
        </w:tabs>
        <w:spacing w:before="3"/>
        <w:rPr>
          <w:rFonts w:ascii="Times New Roman" w:hAnsi="Times New Roman" w:cs="Times New Roman"/>
          <w:spacing w:val="-2"/>
        </w:rPr>
      </w:pPr>
    </w:p>
    <w:p w14:paraId="4C665F1F" w14:textId="77777777" w:rsidR="008A43AC" w:rsidRPr="00062CB5" w:rsidRDefault="008A43AC" w:rsidP="008A43AC">
      <w:pPr>
        <w:pStyle w:val="a0"/>
        <w:tabs>
          <w:tab w:val="left" w:pos="8558"/>
        </w:tabs>
        <w:spacing w:before="3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2"/>
        </w:rPr>
        <w:t>Ф.И.О.: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</w:p>
    <w:p w14:paraId="0E5C162F" w14:textId="77777777" w:rsidR="008A43AC" w:rsidRPr="00062CB5" w:rsidRDefault="008A43AC" w:rsidP="008A43AC">
      <w:pPr>
        <w:pStyle w:val="a0"/>
        <w:tabs>
          <w:tab w:val="left" w:pos="4141"/>
        </w:tabs>
        <w:spacing w:before="40" w:line="283" w:lineRule="auto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Дата рождения: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>и</w:t>
      </w:r>
      <w:r w:rsidRPr="00062CB5">
        <w:rPr>
          <w:rFonts w:ascii="Times New Roman" w:hAnsi="Times New Roman" w:cs="Times New Roman"/>
          <w:spacing w:val="-4"/>
        </w:rPr>
        <w:t xml:space="preserve"> </w:t>
      </w:r>
      <w:r w:rsidRPr="00062CB5">
        <w:rPr>
          <w:rFonts w:ascii="Times New Roman" w:hAnsi="Times New Roman" w:cs="Times New Roman"/>
        </w:rPr>
        <w:t>даю</w:t>
      </w:r>
      <w:r w:rsidRPr="00062CB5">
        <w:rPr>
          <w:rFonts w:ascii="Times New Roman" w:hAnsi="Times New Roman" w:cs="Times New Roman"/>
          <w:spacing w:val="-6"/>
        </w:rPr>
        <w:t xml:space="preserve"> </w:t>
      </w:r>
      <w:r w:rsidRPr="00062CB5">
        <w:rPr>
          <w:rFonts w:ascii="Times New Roman" w:hAnsi="Times New Roman" w:cs="Times New Roman"/>
        </w:rPr>
        <w:t>согласие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>на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>посещение</w:t>
      </w:r>
      <w:r w:rsidRPr="00062CB5">
        <w:rPr>
          <w:rFonts w:ascii="Times New Roman" w:hAnsi="Times New Roman" w:cs="Times New Roman"/>
          <w:spacing w:val="-4"/>
        </w:rPr>
        <w:t xml:space="preserve"> </w:t>
      </w:r>
      <w:r w:rsidRPr="00062CB5">
        <w:rPr>
          <w:rFonts w:ascii="Times New Roman" w:hAnsi="Times New Roman" w:cs="Times New Roman"/>
        </w:rPr>
        <w:t>моим</w:t>
      </w:r>
      <w:r w:rsidRPr="00062CB5">
        <w:rPr>
          <w:rFonts w:ascii="Times New Roman" w:hAnsi="Times New Roman" w:cs="Times New Roman"/>
          <w:spacing w:val="-10"/>
        </w:rPr>
        <w:t xml:space="preserve"> </w:t>
      </w:r>
      <w:r w:rsidRPr="00062CB5">
        <w:rPr>
          <w:rFonts w:ascii="Times New Roman" w:hAnsi="Times New Roman" w:cs="Times New Roman"/>
        </w:rPr>
        <w:t>ребенком Центра скалолазания ЦСКА, расположенного по адресу: г. Москва, ул. 3-я Песчаная, дом 2, стр. 1</w:t>
      </w:r>
    </w:p>
    <w:p w14:paraId="7DCBCE74" w14:textId="77777777" w:rsidR="008A43AC" w:rsidRPr="00062CB5" w:rsidRDefault="008A43AC" w:rsidP="008A43AC">
      <w:pPr>
        <w:pStyle w:val="a0"/>
        <w:tabs>
          <w:tab w:val="left" w:pos="1853"/>
          <w:tab w:val="left" w:pos="2842"/>
          <w:tab w:val="left" w:pos="5651"/>
          <w:tab w:val="left" w:pos="6294"/>
        </w:tabs>
        <w:spacing w:before="43" w:line="268" w:lineRule="auto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в период с «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10"/>
        </w:rPr>
        <w:t>»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>20</w:t>
      </w:r>
      <w:r w:rsidRPr="00062CB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062CB5">
        <w:rPr>
          <w:rFonts w:ascii="Times New Roman" w:hAnsi="Times New Roman" w:cs="Times New Roman"/>
        </w:rPr>
        <w:t>_года по «</w:t>
      </w:r>
      <w:r w:rsidRPr="00062CB5">
        <w:rPr>
          <w:rFonts w:ascii="Times New Roman" w:hAnsi="Times New Roman" w:cs="Times New Roman"/>
          <w:spacing w:val="80"/>
          <w:u w:val="single"/>
        </w:rPr>
        <w:t xml:space="preserve"> </w:t>
      </w:r>
      <w:r w:rsidRPr="00062CB5">
        <w:rPr>
          <w:rFonts w:ascii="Times New Roman" w:hAnsi="Times New Roman" w:cs="Times New Roman"/>
        </w:rPr>
        <w:t>»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6"/>
        </w:rPr>
        <w:t>20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4"/>
        </w:rPr>
        <w:t xml:space="preserve">года </w:t>
      </w:r>
      <w:r w:rsidRPr="00062CB5">
        <w:rPr>
          <w:rFonts w:ascii="Times New Roman" w:hAnsi="Times New Roman" w:cs="Times New Roman"/>
        </w:rPr>
        <w:t>в</w:t>
      </w:r>
      <w:r w:rsidRPr="00062CB5">
        <w:rPr>
          <w:rFonts w:ascii="Times New Roman" w:hAnsi="Times New Roman" w:cs="Times New Roman"/>
          <w:spacing w:val="-18"/>
        </w:rPr>
        <w:t xml:space="preserve"> </w:t>
      </w:r>
      <w:r w:rsidRPr="00062CB5">
        <w:rPr>
          <w:rFonts w:ascii="Times New Roman" w:hAnsi="Times New Roman" w:cs="Times New Roman"/>
        </w:rPr>
        <w:t>сопровождении:</w:t>
      </w:r>
    </w:p>
    <w:p w14:paraId="0EBC3FFD" w14:textId="77777777" w:rsidR="008A43AC" w:rsidRPr="00062CB5" w:rsidRDefault="008A43AC" w:rsidP="008A43AC">
      <w:pPr>
        <w:pStyle w:val="a0"/>
        <w:tabs>
          <w:tab w:val="left" w:pos="4539"/>
        </w:tabs>
        <w:spacing w:before="14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2"/>
        </w:rPr>
        <w:t>Ф.И.О.: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</w:p>
    <w:p w14:paraId="66EF8C86" w14:textId="77777777" w:rsidR="008A43AC" w:rsidRPr="00062CB5" w:rsidRDefault="008A43AC" w:rsidP="008A43AC">
      <w:pPr>
        <w:pStyle w:val="a0"/>
        <w:tabs>
          <w:tab w:val="left" w:pos="4251"/>
        </w:tabs>
        <w:spacing w:before="44"/>
        <w:jc w:val="both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4"/>
        </w:rPr>
        <w:t xml:space="preserve">Дата </w:t>
      </w:r>
      <w:r w:rsidRPr="00062CB5">
        <w:rPr>
          <w:rFonts w:ascii="Times New Roman" w:hAnsi="Times New Roman" w:cs="Times New Roman"/>
        </w:rPr>
        <w:t xml:space="preserve">рождения: </w:t>
      </w:r>
      <w:r w:rsidRPr="00062CB5">
        <w:rPr>
          <w:rFonts w:ascii="Times New Roman" w:hAnsi="Times New Roman" w:cs="Times New Roman"/>
          <w:u w:val="single"/>
        </w:rPr>
        <w:tab/>
      </w:r>
    </w:p>
    <w:p w14:paraId="0EEED2B0" w14:textId="77777777" w:rsidR="008A43AC" w:rsidRPr="00062CB5" w:rsidRDefault="008A43AC" w:rsidP="008A43AC">
      <w:pPr>
        <w:pStyle w:val="a0"/>
        <w:tabs>
          <w:tab w:val="left" w:pos="4062"/>
          <w:tab w:val="left" w:pos="5886"/>
        </w:tabs>
        <w:jc w:val="both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2"/>
        </w:rPr>
        <w:t>паспортные</w:t>
      </w:r>
      <w:r w:rsidRPr="00062CB5">
        <w:rPr>
          <w:rFonts w:ascii="Times New Roman" w:hAnsi="Times New Roman" w:cs="Times New Roman"/>
          <w:spacing w:val="-3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данные:</w:t>
      </w:r>
      <w:r w:rsidRPr="00062CB5">
        <w:rPr>
          <w:rFonts w:ascii="Times New Roman" w:hAnsi="Times New Roman" w:cs="Times New Roman"/>
          <w:spacing w:val="5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Серия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10"/>
        </w:rPr>
        <w:t>№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</w:p>
    <w:p w14:paraId="7B1573E3" w14:textId="77777777" w:rsidR="008A43AC" w:rsidRPr="00062CB5" w:rsidRDefault="008A43AC" w:rsidP="008A43AC">
      <w:pPr>
        <w:pStyle w:val="a0"/>
        <w:tabs>
          <w:tab w:val="left" w:pos="9200"/>
          <w:tab w:val="left" w:pos="9240"/>
        </w:tabs>
        <w:spacing w:line="283" w:lineRule="auto"/>
        <w:jc w:val="both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кем и когда выдан: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 xml:space="preserve"> </w:t>
      </w:r>
      <w:r w:rsidRPr="00062CB5">
        <w:rPr>
          <w:rFonts w:ascii="Times New Roman" w:hAnsi="Times New Roman" w:cs="Times New Roman"/>
          <w:spacing w:val="-2"/>
        </w:rPr>
        <w:t>Телефон: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 xml:space="preserve"> </w:t>
      </w:r>
    </w:p>
    <w:p w14:paraId="010BD663" w14:textId="77777777" w:rsidR="008A43AC" w:rsidRPr="00062CB5" w:rsidRDefault="008A43AC" w:rsidP="008A43AC">
      <w:pPr>
        <w:pStyle w:val="a0"/>
        <w:tabs>
          <w:tab w:val="left" w:pos="9200"/>
          <w:tab w:val="left" w:pos="9240"/>
        </w:tabs>
        <w:spacing w:line="283" w:lineRule="auto"/>
        <w:jc w:val="both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2"/>
        </w:rPr>
        <w:t>E-</w:t>
      </w:r>
      <w:r w:rsidRPr="00062CB5">
        <w:rPr>
          <w:rFonts w:ascii="Times New Roman" w:hAnsi="Times New Roman" w:cs="Times New Roman"/>
        </w:rPr>
        <w:t xml:space="preserve">mail: 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</w:p>
    <w:p w14:paraId="3E2C3E73" w14:textId="77777777" w:rsidR="008A43AC" w:rsidRPr="00062CB5" w:rsidRDefault="008A43AC" w:rsidP="008A43AC">
      <w:pPr>
        <w:pStyle w:val="a0"/>
        <w:spacing w:before="4"/>
        <w:rPr>
          <w:rFonts w:ascii="Times New Roman" w:hAnsi="Times New Roman" w:cs="Times New Roman"/>
        </w:rPr>
      </w:pPr>
    </w:p>
    <w:p w14:paraId="42649B3E" w14:textId="77777777" w:rsidR="008A43AC" w:rsidRPr="00062CB5" w:rsidRDefault="008A43AC" w:rsidP="008A43AC">
      <w:pPr>
        <w:pStyle w:val="a0"/>
        <w:spacing w:before="100" w:line="278" w:lineRule="auto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Я принимаю на себя полную ответственность за его жизнь и здоровье во время посещения Центра скалолазания ЦСКА, расположенного по адресу:</w:t>
      </w:r>
      <w:r w:rsidRPr="00062CB5">
        <w:rPr>
          <w:rFonts w:ascii="Times New Roman" w:hAnsi="Times New Roman" w:cs="Times New Roman"/>
          <w:spacing w:val="-11"/>
        </w:rPr>
        <w:t xml:space="preserve"> </w:t>
      </w:r>
      <w:r w:rsidRPr="00062CB5">
        <w:rPr>
          <w:rFonts w:ascii="Times New Roman" w:hAnsi="Times New Roman" w:cs="Times New Roman"/>
        </w:rPr>
        <w:t xml:space="preserve">г. Москва, ул. 3-я Песчаная, дом 2, стр. 1. </w:t>
      </w:r>
    </w:p>
    <w:p w14:paraId="28A47A2F" w14:textId="77777777" w:rsidR="008A43AC" w:rsidRPr="00062CB5" w:rsidRDefault="008A43AC" w:rsidP="008A43AC">
      <w:pPr>
        <w:pStyle w:val="a0"/>
        <w:spacing w:before="100" w:line="278" w:lineRule="auto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  <w:spacing w:val="-15"/>
        </w:rPr>
        <w:t>Я полностью понимаю</w:t>
      </w:r>
      <w:r w:rsidRPr="00062CB5">
        <w:rPr>
          <w:rFonts w:ascii="Times New Roman" w:hAnsi="Times New Roman" w:cs="Times New Roman"/>
        </w:rPr>
        <w:t xml:space="preserve"> и осознаю,</w:t>
      </w:r>
      <w:r w:rsidRPr="00062CB5">
        <w:rPr>
          <w:rFonts w:ascii="Times New Roman" w:hAnsi="Times New Roman" w:cs="Times New Roman"/>
          <w:spacing w:val="-15"/>
        </w:rPr>
        <w:t xml:space="preserve"> </w:t>
      </w:r>
      <w:r w:rsidRPr="00062CB5">
        <w:rPr>
          <w:rFonts w:ascii="Times New Roman" w:hAnsi="Times New Roman" w:cs="Times New Roman"/>
        </w:rPr>
        <w:t>что</w:t>
      </w:r>
      <w:r w:rsidRPr="00062CB5">
        <w:rPr>
          <w:rFonts w:ascii="Times New Roman" w:hAnsi="Times New Roman" w:cs="Times New Roman"/>
          <w:spacing w:val="-15"/>
        </w:rPr>
        <w:t xml:space="preserve"> </w:t>
      </w:r>
      <w:r w:rsidRPr="00062CB5">
        <w:rPr>
          <w:rFonts w:ascii="Times New Roman" w:hAnsi="Times New Roman" w:cs="Times New Roman"/>
        </w:rPr>
        <w:t>скалолазание</w:t>
      </w:r>
      <w:r w:rsidRPr="00062CB5">
        <w:rPr>
          <w:rFonts w:ascii="Times New Roman" w:hAnsi="Times New Roman" w:cs="Times New Roman"/>
          <w:spacing w:val="-8"/>
        </w:rPr>
        <w:t xml:space="preserve"> </w:t>
      </w:r>
      <w:r w:rsidRPr="00062CB5">
        <w:rPr>
          <w:rFonts w:ascii="Times New Roman" w:hAnsi="Times New Roman" w:cs="Times New Roman"/>
        </w:rPr>
        <w:t>является</w:t>
      </w:r>
      <w:r w:rsidRPr="00062CB5">
        <w:rPr>
          <w:rFonts w:ascii="Times New Roman" w:hAnsi="Times New Roman" w:cs="Times New Roman"/>
          <w:spacing w:val="-20"/>
        </w:rPr>
        <w:t xml:space="preserve"> </w:t>
      </w:r>
      <w:r w:rsidRPr="00062CB5">
        <w:rPr>
          <w:rFonts w:ascii="Times New Roman" w:hAnsi="Times New Roman" w:cs="Times New Roman"/>
        </w:rPr>
        <w:t>опасным</w:t>
      </w:r>
      <w:r w:rsidRPr="00062CB5">
        <w:rPr>
          <w:rFonts w:ascii="Times New Roman" w:hAnsi="Times New Roman" w:cs="Times New Roman"/>
          <w:spacing w:val="-11"/>
        </w:rPr>
        <w:t xml:space="preserve"> </w:t>
      </w:r>
      <w:r w:rsidRPr="00062CB5">
        <w:rPr>
          <w:rFonts w:ascii="Times New Roman" w:hAnsi="Times New Roman" w:cs="Times New Roman"/>
        </w:rPr>
        <w:t>видом</w:t>
      </w:r>
      <w:r w:rsidRPr="00062CB5">
        <w:rPr>
          <w:rFonts w:ascii="Times New Roman" w:hAnsi="Times New Roman" w:cs="Times New Roman"/>
          <w:spacing w:val="-11"/>
        </w:rPr>
        <w:t xml:space="preserve"> </w:t>
      </w:r>
      <w:r w:rsidRPr="00062CB5">
        <w:rPr>
          <w:rFonts w:ascii="Times New Roman" w:hAnsi="Times New Roman" w:cs="Times New Roman"/>
        </w:rPr>
        <w:t>спорта</w:t>
      </w:r>
      <w:r w:rsidRPr="00062CB5">
        <w:rPr>
          <w:rFonts w:ascii="Times New Roman" w:hAnsi="Times New Roman" w:cs="Times New Roman"/>
          <w:spacing w:val="-15"/>
        </w:rPr>
        <w:t xml:space="preserve"> </w:t>
      </w:r>
      <w:r w:rsidRPr="00062CB5">
        <w:rPr>
          <w:rFonts w:ascii="Times New Roman" w:hAnsi="Times New Roman" w:cs="Times New Roman"/>
        </w:rPr>
        <w:t>и</w:t>
      </w:r>
      <w:r w:rsidRPr="00062CB5">
        <w:rPr>
          <w:rFonts w:ascii="Times New Roman" w:hAnsi="Times New Roman" w:cs="Times New Roman"/>
          <w:spacing w:val="-12"/>
        </w:rPr>
        <w:t xml:space="preserve"> </w:t>
      </w:r>
      <w:r w:rsidRPr="00062CB5">
        <w:rPr>
          <w:rFonts w:ascii="Times New Roman" w:hAnsi="Times New Roman" w:cs="Times New Roman"/>
        </w:rPr>
        <w:t>может</w:t>
      </w:r>
      <w:r w:rsidRPr="00062CB5">
        <w:rPr>
          <w:rFonts w:ascii="Times New Roman" w:hAnsi="Times New Roman" w:cs="Times New Roman"/>
          <w:spacing w:val="-15"/>
        </w:rPr>
        <w:t xml:space="preserve"> </w:t>
      </w:r>
      <w:r w:rsidRPr="00062CB5">
        <w:rPr>
          <w:rFonts w:ascii="Times New Roman" w:hAnsi="Times New Roman" w:cs="Times New Roman"/>
        </w:rPr>
        <w:t>представлять повышенную угрозу для жизни, здоровья и имущества моего ребенка.</w:t>
      </w:r>
    </w:p>
    <w:p w14:paraId="48F01CB0" w14:textId="77777777" w:rsidR="008A43AC" w:rsidRPr="00062CB5" w:rsidRDefault="008A43AC" w:rsidP="008A43AC">
      <w:pPr>
        <w:pStyle w:val="a0"/>
        <w:tabs>
          <w:tab w:val="left" w:pos="1281"/>
          <w:tab w:val="left" w:pos="2299"/>
          <w:tab w:val="left" w:pos="2900"/>
        </w:tabs>
        <w:spacing w:before="2"/>
        <w:rPr>
          <w:rFonts w:ascii="Times New Roman" w:hAnsi="Times New Roman" w:cs="Times New Roman"/>
        </w:rPr>
      </w:pPr>
    </w:p>
    <w:p w14:paraId="3E896DF2" w14:textId="77777777" w:rsidR="008A43AC" w:rsidRPr="00062CB5" w:rsidRDefault="008A43AC" w:rsidP="008A43AC">
      <w:pPr>
        <w:pStyle w:val="a0"/>
        <w:tabs>
          <w:tab w:val="left" w:pos="1281"/>
          <w:tab w:val="left" w:pos="2299"/>
          <w:tab w:val="left" w:pos="2900"/>
        </w:tabs>
        <w:spacing w:before="2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Дата:</w:t>
      </w:r>
      <w:r w:rsidRPr="00062CB5">
        <w:rPr>
          <w:rFonts w:ascii="Times New Roman" w:hAnsi="Times New Roman" w:cs="Times New Roman"/>
          <w:spacing w:val="-7"/>
        </w:rPr>
        <w:t xml:space="preserve"> </w:t>
      </w:r>
      <w:r w:rsidRPr="00062CB5">
        <w:rPr>
          <w:rFonts w:ascii="Times New Roman" w:hAnsi="Times New Roman" w:cs="Times New Roman"/>
          <w:spacing w:val="-10"/>
        </w:rPr>
        <w:t>«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10"/>
        </w:rPr>
        <w:t>»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5"/>
        </w:rPr>
        <w:t>20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  <w:spacing w:val="-4"/>
        </w:rPr>
        <w:t>года</w:t>
      </w:r>
    </w:p>
    <w:p w14:paraId="394BA6DE" w14:textId="77777777" w:rsidR="008A43AC" w:rsidRPr="00062CB5" w:rsidRDefault="008A43AC" w:rsidP="008A43AC">
      <w:pPr>
        <w:pStyle w:val="a0"/>
        <w:tabs>
          <w:tab w:val="left" w:pos="5118"/>
          <w:tab w:val="left" w:pos="9226"/>
        </w:tabs>
        <w:spacing w:before="44"/>
        <w:rPr>
          <w:rFonts w:ascii="Times New Roman" w:hAnsi="Times New Roman" w:cs="Times New Roman"/>
        </w:rPr>
      </w:pPr>
    </w:p>
    <w:p w14:paraId="264D7734" w14:textId="77777777" w:rsidR="008A43AC" w:rsidRPr="00062CB5" w:rsidRDefault="008A43AC" w:rsidP="008A43AC">
      <w:pPr>
        <w:pStyle w:val="a0"/>
        <w:tabs>
          <w:tab w:val="left" w:pos="5118"/>
          <w:tab w:val="left" w:pos="9226"/>
        </w:tabs>
        <w:spacing w:before="44"/>
        <w:rPr>
          <w:rFonts w:ascii="Times New Roman" w:hAnsi="Times New Roman" w:cs="Times New Roman"/>
        </w:rPr>
      </w:pPr>
      <w:r w:rsidRPr="00062CB5">
        <w:rPr>
          <w:rFonts w:ascii="Times New Roman" w:hAnsi="Times New Roman" w:cs="Times New Roman"/>
        </w:rPr>
        <w:t>Подпись ответственного лица:</w:t>
      </w:r>
      <w:r w:rsidRPr="00062CB5">
        <w:rPr>
          <w:rFonts w:ascii="Times New Roman" w:hAnsi="Times New Roman" w:cs="Times New Roman"/>
          <w:spacing w:val="-1"/>
        </w:rPr>
        <w:t xml:space="preserve"> 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 xml:space="preserve">Расшифровка: </w:t>
      </w:r>
      <w:r w:rsidRPr="00062CB5">
        <w:rPr>
          <w:rFonts w:ascii="Times New Roman" w:hAnsi="Times New Roman" w:cs="Times New Roman"/>
          <w:u w:val="single"/>
        </w:rPr>
        <w:tab/>
      </w:r>
    </w:p>
    <w:p w14:paraId="04E2D698" w14:textId="77777777" w:rsidR="008A43AC" w:rsidRPr="00062CB5" w:rsidRDefault="008A43AC" w:rsidP="008A43AC">
      <w:pPr>
        <w:pStyle w:val="a0"/>
        <w:tabs>
          <w:tab w:val="left" w:pos="5132"/>
          <w:tab w:val="left" w:pos="9226"/>
        </w:tabs>
        <w:rPr>
          <w:rFonts w:ascii="Times New Roman" w:hAnsi="Times New Roman" w:cs="Times New Roman"/>
        </w:rPr>
      </w:pPr>
    </w:p>
    <w:p w14:paraId="41A93A69" w14:textId="275AE1F6" w:rsidR="000A7879" w:rsidRPr="00584D2D" w:rsidRDefault="008A43AC" w:rsidP="00BA7245">
      <w:pPr>
        <w:pStyle w:val="a0"/>
        <w:tabs>
          <w:tab w:val="left" w:pos="5132"/>
          <w:tab w:val="left" w:pos="9226"/>
        </w:tabs>
        <w:rPr>
          <w:sz w:val="28"/>
          <w:szCs w:val="28"/>
        </w:rPr>
      </w:pPr>
      <w:r w:rsidRPr="00062CB5">
        <w:rPr>
          <w:rFonts w:ascii="Times New Roman" w:hAnsi="Times New Roman" w:cs="Times New Roman"/>
        </w:rPr>
        <w:t xml:space="preserve">Подпись сопровождающего: </w:t>
      </w:r>
      <w:r w:rsidRPr="00062CB5">
        <w:rPr>
          <w:rFonts w:ascii="Times New Roman" w:hAnsi="Times New Roman" w:cs="Times New Roman"/>
          <w:u w:val="single"/>
        </w:rPr>
        <w:tab/>
      </w:r>
      <w:r w:rsidRPr="00062CB5">
        <w:rPr>
          <w:rFonts w:ascii="Times New Roman" w:hAnsi="Times New Roman" w:cs="Times New Roman"/>
        </w:rPr>
        <w:t xml:space="preserve">Расшифровка: </w:t>
      </w:r>
      <w:r w:rsidRPr="00062CB5">
        <w:rPr>
          <w:rFonts w:ascii="Times New Roman" w:hAnsi="Times New Roman" w:cs="Times New Roman"/>
          <w:u w:val="single"/>
        </w:rPr>
        <w:tab/>
      </w:r>
    </w:p>
    <w:sectPr w:rsidR="000A7879" w:rsidRPr="00584D2D" w:rsidSect="005A2A82">
      <w:pgSz w:w="11906" w:h="16838"/>
      <w:pgMar w:top="726" w:right="723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Lucida Grande CY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43A2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7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1525F95"/>
    <w:multiLevelType w:val="hybridMultilevel"/>
    <w:tmpl w:val="BD24BFDE"/>
    <w:lvl w:ilvl="0" w:tplc="B52841EE">
      <w:start w:val="7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03450F52"/>
    <w:multiLevelType w:val="singleLevel"/>
    <w:tmpl w:val="C204B04C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077D6EF5"/>
    <w:multiLevelType w:val="hybridMultilevel"/>
    <w:tmpl w:val="1DD82FA6"/>
    <w:lvl w:ilvl="0" w:tplc="9BA0EFEC">
      <w:start w:val="1"/>
      <w:numFmt w:val="bullet"/>
      <w:lvlText w:val="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45354A"/>
    <w:multiLevelType w:val="hybridMultilevel"/>
    <w:tmpl w:val="082A842A"/>
    <w:lvl w:ilvl="0" w:tplc="9BA0EF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7F677ED"/>
    <w:multiLevelType w:val="hybridMultilevel"/>
    <w:tmpl w:val="15108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278EF"/>
    <w:multiLevelType w:val="hybridMultilevel"/>
    <w:tmpl w:val="38185922"/>
    <w:lvl w:ilvl="0" w:tplc="9E3A7F5E">
      <w:start w:val="1"/>
      <w:numFmt w:val="bullet"/>
      <w:lvlText w:val="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1" w:tplc="BEF40A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40CF9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40DF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1FEFA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30EBA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CCF0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9829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636C0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89688C"/>
    <w:multiLevelType w:val="hybridMultilevel"/>
    <w:tmpl w:val="2DDCBA6E"/>
    <w:lvl w:ilvl="0" w:tplc="5BD8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141EC"/>
    <w:multiLevelType w:val="hybridMultilevel"/>
    <w:tmpl w:val="7E22712C"/>
    <w:lvl w:ilvl="0" w:tplc="9BA0EFEC">
      <w:start w:val="1"/>
      <w:numFmt w:val="bullet"/>
      <w:lvlText w:val="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5F20FA"/>
    <w:multiLevelType w:val="hybridMultilevel"/>
    <w:tmpl w:val="60A07278"/>
    <w:lvl w:ilvl="0" w:tplc="9BA0EF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u w:val="single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951B4"/>
    <w:multiLevelType w:val="hybridMultilevel"/>
    <w:tmpl w:val="7BBC5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8450EF"/>
    <w:multiLevelType w:val="hybridMultilevel"/>
    <w:tmpl w:val="7DA6ED62"/>
    <w:lvl w:ilvl="0" w:tplc="44C6D5AA">
      <w:start w:val="19"/>
      <w:numFmt w:val="decimal"/>
      <w:lvlText w:val="%1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7948DD"/>
    <w:multiLevelType w:val="hybridMultilevel"/>
    <w:tmpl w:val="1850F3E2"/>
    <w:lvl w:ilvl="0" w:tplc="5BD8F452">
      <w:start w:val="1"/>
      <w:numFmt w:val="bullet"/>
      <w:lvlText w:val="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943E22"/>
    <w:multiLevelType w:val="hybridMultilevel"/>
    <w:tmpl w:val="3BD24C42"/>
    <w:lvl w:ilvl="0" w:tplc="AD60D238">
      <w:start w:val="21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F11C5C"/>
    <w:multiLevelType w:val="hybridMultilevel"/>
    <w:tmpl w:val="DE0E5F42"/>
    <w:lvl w:ilvl="0" w:tplc="E6C6DCB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4E39"/>
    <w:multiLevelType w:val="hybridMultilevel"/>
    <w:tmpl w:val="E968D63E"/>
    <w:lvl w:ilvl="0" w:tplc="9BA0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21657"/>
    <w:multiLevelType w:val="hybridMultilevel"/>
    <w:tmpl w:val="7C1CB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AB751E"/>
    <w:multiLevelType w:val="hybridMultilevel"/>
    <w:tmpl w:val="316EAC3A"/>
    <w:lvl w:ilvl="0" w:tplc="38F8099E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5" w15:restartNumberingAfterBreak="0">
    <w:nsid w:val="3ED24617"/>
    <w:multiLevelType w:val="hybridMultilevel"/>
    <w:tmpl w:val="3BE8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B2456"/>
    <w:multiLevelType w:val="hybridMultilevel"/>
    <w:tmpl w:val="4C30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6552B"/>
    <w:multiLevelType w:val="hybridMultilevel"/>
    <w:tmpl w:val="20C0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707C9"/>
    <w:multiLevelType w:val="hybridMultilevel"/>
    <w:tmpl w:val="CF962DD6"/>
    <w:lvl w:ilvl="0" w:tplc="EACC4B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44D18"/>
    <w:multiLevelType w:val="hybridMultilevel"/>
    <w:tmpl w:val="3492170E"/>
    <w:lvl w:ilvl="0" w:tplc="3AB8ED3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0" w15:restartNumberingAfterBreak="0">
    <w:nsid w:val="4D642C2F"/>
    <w:multiLevelType w:val="hybridMultilevel"/>
    <w:tmpl w:val="6144ECB6"/>
    <w:lvl w:ilvl="0" w:tplc="04190001">
      <w:start w:val="1"/>
      <w:numFmt w:val="decimal"/>
      <w:lvlText w:val="%1."/>
      <w:lvlJc w:val="left"/>
      <w:pPr>
        <w:ind w:left="1428" w:hanging="360"/>
      </w:pPr>
    </w:lvl>
    <w:lvl w:ilvl="1" w:tplc="04190003" w:tentative="1">
      <w:start w:val="1"/>
      <w:numFmt w:val="lowerLetter"/>
      <w:lvlText w:val="%2."/>
      <w:lvlJc w:val="left"/>
      <w:pPr>
        <w:ind w:left="2148" w:hanging="360"/>
      </w:pPr>
    </w:lvl>
    <w:lvl w:ilvl="2" w:tplc="04190005" w:tentative="1">
      <w:start w:val="1"/>
      <w:numFmt w:val="lowerRoman"/>
      <w:lvlText w:val="%3."/>
      <w:lvlJc w:val="right"/>
      <w:pPr>
        <w:ind w:left="2868" w:hanging="180"/>
      </w:pPr>
    </w:lvl>
    <w:lvl w:ilvl="3" w:tplc="04190001" w:tentative="1">
      <w:start w:val="1"/>
      <w:numFmt w:val="decimal"/>
      <w:lvlText w:val="%4."/>
      <w:lvlJc w:val="left"/>
      <w:pPr>
        <w:ind w:left="3588" w:hanging="360"/>
      </w:pPr>
    </w:lvl>
    <w:lvl w:ilvl="4" w:tplc="04190003" w:tentative="1">
      <w:start w:val="1"/>
      <w:numFmt w:val="lowerLetter"/>
      <w:lvlText w:val="%5."/>
      <w:lvlJc w:val="left"/>
      <w:pPr>
        <w:ind w:left="4308" w:hanging="360"/>
      </w:pPr>
    </w:lvl>
    <w:lvl w:ilvl="5" w:tplc="04190005" w:tentative="1">
      <w:start w:val="1"/>
      <w:numFmt w:val="lowerRoman"/>
      <w:lvlText w:val="%6."/>
      <w:lvlJc w:val="right"/>
      <w:pPr>
        <w:ind w:left="5028" w:hanging="180"/>
      </w:pPr>
    </w:lvl>
    <w:lvl w:ilvl="6" w:tplc="04190001" w:tentative="1">
      <w:start w:val="1"/>
      <w:numFmt w:val="decimal"/>
      <w:lvlText w:val="%7."/>
      <w:lvlJc w:val="left"/>
      <w:pPr>
        <w:ind w:left="5748" w:hanging="360"/>
      </w:pPr>
    </w:lvl>
    <w:lvl w:ilvl="7" w:tplc="04190003" w:tentative="1">
      <w:start w:val="1"/>
      <w:numFmt w:val="lowerLetter"/>
      <w:lvlText w:val="%8."/>
      <w:lvlJc w:val="left"/>
      <w:pPr>
        <w:ind w:left="6468" w:hanging="360"/>
      </w:pPr>
    </w:lvl>
    <w:lvl w:ilvl="8" w:tplc="0419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1E03845"/>
    <w:multiLevelType w:val="hybridMultilevel"/>
    <w:tmpl w:val="2D8EFDA8"/>
    <w:lvl w:ilvl="0" w:tplc="FBD85946">
      <w:start w:val="1"/>
      <w:numFmt w:val="decimal"/>
      <w:lvlText w:val="10.%1"/>
      <w:lvlJc w:val="left"/>
      <w:pPr>
        <w:ind w:left="773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abstractNum w:abstractNumId="32" w15:restartNumberingAfterBreak="0">
    <w:nsid w:val="521F3441"/>
    <w:multiLevelType w:val="hybridMultilevel"/>
    <w:tmpl w:val="C0BE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55F55"/>
    <w:multiLevelType w:val="hybridMultilevel"/>
    <w:tmpl w:val="13EC956E"/>
    <w:lvl w:ilvl="0" w:tplc="0419000F">
      <w:start w:val="1"/>
      <w:numFmt w:val="bullet"/>
      <w:lvlText w:val="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E60285"/>
    <w:multiLevelType w:val="hybridMultilevel"/>
    <w:tmpl w:val="8B6089B6"/>
    <w:lvl w:ilvl="0" w:tplc="9BA0EFEC">
      <w:start w:val="1"/>
      <w:numFmt w:val="bullet"/>
      <w:lvlText w:val="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7B6A68"/>
    <w:multiLevelType w:val="hybridMultilevel"/>
    <w:tmpl w:val="D37A7A10"/>
    <w:lvl w:ilvl="0" w:tplc="9BA0EF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1B7EEB"/>
    <w:multiLevelType w:val="hybridMultilevel"/>
    <w:tmpl w:val="B208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80984"/>
    <w:multiLevelType w:val="hybridMultilevel"/>
    <w:tmpl w:val="B22CE87E"/>
    <w:lvl w:ilvl="0" w:tplc="493E4954">
      <w:start w:val="2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C5764"/>
    <w:multiLevelType w:val="hybridMultilevel"/>
    <w:tmpl w:val="CC346188"/>
    <w:lvl w:ilvl="0" w:tplc="04190001">
      <w:start w:val="1"/>
      <w:numFmt w:val="bullet"/>
      <w:lvlText w:val=""/>
      <w:lvlJc w:val="left"/>
      <w:pPr>
        <w:tabs>
          <w:tab w:val="num" w:pos="1192"/>
        </w:tabs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2B4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263C58"/>
    <w:multiLevelType w:val="hybridMultilevel"/>
    <w:tmpl w:val="0D60807A"/>
    <w:lvl w:ilvl="0" w:tplc="885A8238">
      <w:start w:val="20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313F30"/>
    <w:multiLevelType w:val="hybridMultilevel"/>
    <w:tmpl w:val="EE9677F8"/>
    <w:lvl w:ilvl="0" w:tplc="F96AEF6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74FCF"/>
    <w:multiLevelType w:val="hybridMultilevel"/>
    <w:tmpl w:val="1FB4B652"/>
    <w:lvl w:ilvl="0" w:tplc="9BA0EF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89C3C49"/>
    <w:multiLevelType w:val="hybridMultilevel"/>
    <w:tmpl w:val="7A2C5394"/>
    <w:lvl w:ilvl="0" w:tplc="E624815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4" w15:restartNumberingAfterBreak="0">
    <w:nsid w:val="7A654E01"/>
    <w:multiLevelType w:val="hybridMultilevel"/>
    <w:tmpl w:val="5754A9DC"/>
    <w:lvl w:ilvl="0" w:tplc="40C8C514">
      <w:start w:val="1"/>
      <w:numFmt w:val="bullet"/>
      <w:lvlText w:val="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11B80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8D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47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CE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A5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C9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CA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BAB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A7C1E"/>
    <w:multiLevelType w:val="hybridMultilevel"/>
    <w:tmpl w:val="CA6C3ED8"/>
    <w:lvl w:ilvl="0" w:tplc="9BA0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6"/>
  </w:num>
  <w:num w:numId="10">
    <w:abstractNumId w:val="30"/>
  </w:num>
  <w:num w:numId="11">
    <w:abstractNumId w:val="22"/>
  </w:num>
  <w:num w:numId="12">
    <w:abstractNumId w:val="23"/>
  </w:num>
  <w:num w:numId="13">
    <w:abstractNumId w:val="45"/>
  </w:num>
  <w:num w:numId="14">
    <w:abstractNumId w:val="19"/>
  </w:num>
  <w:num w:numId="15">
    <w:abstractNumId w:val="34"/>
  </w:num>
  <w:num w:numId="16">
    <w:abstractNumId w:val="33"/>
  </w:num>
  <w:num w:numId="17">
    <w:abstractNumId w:val="10"/>
  </w:num>
  <w:num w:numId="18">
    <w:abstractNumId w:val="15"/>
  </w:num>
  <w:num w:numId="19">
    <w:abstractNumId w:val="13"/>
  </w:num>
  <w:num w:numId="20">
    <w:abstractNumId w:val="44"/>
  </w:num>
  <w:num w:numId="21">
    <w:abstractNumId w:val="38"/>
  </w:num>
  <w:num w:numId="22">
    <w:abstractNumId w:val="27"/>
  </w:num>
  <w:num w:numId="23">
    <w:abstractNumId w:val="16"/>
  </w:num>
  <w:num w:numId="24">
    <w:abstractNumId w:val="32"/>
  </w:num>
  <w:num w:numId="25">
    <w:abstractNumId w:val="35"/>
  </w:num>
  <w:num w:numId="26">
    <w:abstractNumId w:val="11"/>
  </w:num>
  <w:num w:numId="27">
    <w:abstractNumId w:val="39"/>
  </w:num>
  <w:num w:numId="28">
    <w:abstractNumId w:val="9"/>
  </w:num>
  <w:num w:numId="29">
    <w:abstractNumId w:val="43"/>
  </w:num>
  <w:num w:numId="30">
    <w:abstractNumId w:val="21"/>
  </w:num>
  <w:num w:numId="31">
    <w:abstractNumId w:val="42"/>
  </w:num>
  <w:num w:numId="32">
    <w:abstractNumId w:val="37"/>
  </w:num>
  <w:num w:numId="33">
    <w:abstractNumId w:val="18"/>
  </w:num>
  <w:num w:numId="34">
    <w:abstractNumId w:val="29"/>
  </w:num>
  <w:num w:numId="35">
    <w:abstractNumId w:val="14"/>
  </w:num>
  <w:num w:numId="36">
    <w:abstractNumId w:val="12"/>
  </w:num>
  <w:num w:numId="37">
    <w:abstractNumId w:val="41"/>
  </w:num>
  <w:num w:numId="38">
    <w:abstractNumId w:val="24"/>
  </w:num>
  <w:num w:numId="39">
    <w:abstractNumId w:val="20"/>
  </w:num>
  <w:num w:numId="40">
    <w:abstractNumId w:val="40"/>
  </w:num>
  <w:num w:numId="41">
    <w:abstractNumId w:val="8"/>
  </w:num>
  <w:num w:numId="42">
    <w:abstractNumId w:val="31"/>
  </w:num>
  <w:num w:numId="43">
    <w:abstractNumId w:val="36"/>
  </w:num>
  <w:num w:numId="44">
    <w:abstractNumId w:val="25"/>
  </w:num>
  <w:num w:numId="45">
    <w:abstractNumId w:val="2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12"/>
    <w:rsid w:val="00017D68"/>
    <w:rsid w:val="00020991"/>
    <w:rsid w:val="000376DC"/>
    <w:rsid w:val="0005648E"/>
    <w:rsid w:val="00070664"/>
    <w:rsid w:val="0009118F"/>
    <w:rsid w:val="000936FC"/>
    <w:rsid w:val="000976F3"/>
    <w:rsid w:val="00097D2C"/>
    <w:rsid w:val="000A044C"/>
    <w:rsid w:val="000A5E3D"/>
    <w:rsid w:val="000A70CB"/>
    <w:rsid w:val="000A7879"/>
    <w:rsid w:val="000B0C11"/>
    <w:rsid w:val="000C2557"/>
    <w:rsid w:val="000D123F"/>
    <w:rsid w:val="000D5184"/>
    <w:rsid w:val="000F7597"/>
    <w:rsid w:val="00126D20"/>
    <w:rsid w:val="00127DD3"/>
    <w:rsid w:val="0013510C"/>
    <w:rsid w:val="00154405"/>
    <w:rsid w:val="00175888"/>
    <w:rsid w:val="00181E05"/>
    <w:rsid w:val="0018216C"/>
    <w:rsid w:val="001856CE"/>
    <w:rsid w:val="00185D6E"/>
    <w:rsid w:val="00191502"/>
    <w:rsid w:val="00194E2F"/>
    <w:rsid w:val="001B7CD1"/>
    <w:rsid w:val="001C29FA"/>
    <w:rsid w:val="001D3092"/>
    <w:rsid w:val="001F5BEF"/>
    <w:rsid w:val="002217AC"/>
    <w:rsid w:val="002237ED"/>
    <w:rsid w:val="002331B4"/>
    <w:rsid w:val="00243503"/>
    <w:rsid w:val="00257B23"/>
    <w:rsid w:val="00287625"/>
    <w:rsid w:val="00291ECE"/>
    <w:rsid w:val="002A2A0C"/>
    <w:rsid w:val="002B24F7"/>
    <w:rsid w:val="002E0454"/>
    <w:rsid w:val="002E36DB"/>
    <w:rsid w:val="002E5F25"/>
    <w:rsid w:val="002F2699"/>
    <w:rsid w:val="00300B12"/>
    <w:rsid w:val="00304D04"/>
    <w:rsid w:val="00313343"/>
    <w:rsid w:val="003212B2"/>
    <w:rsid w:val="0032788E"/>
    <w:rsid w:val="00330E97"/>
    <w:rsid w:val="00337687"/>
    <w:rsid w:val="00343389"/>
    <w:rsid w:val="00343F06"/>
    <w:rsid w:val="0036230B"/>
    <w:rsid w:val="00387EE2"/>
    <w:rsid w:val="00397D73"/>
    <w:rsid w:val="003A1544"/>
    <w:rsid w:val="003A216D"/>
    <w:rsid w:val="003A2830"/>
    <w:rsid w:val="003B27AB"/>
    <w:rsid w:val="003B70B2"/>
    <w:rsid w:val="003E5AA1"/>
    <w:rsid w:val="003F367B"/>
    <w:rsid w:val="003F6A94"/>
    <w:rsid w:val="00401B1B"/>
    <w:rsid w:val="00402183"/>
    <w:rsid w:val="00405C4C"/>
    <w:rsid w:val="00422688"/>
    <w:rsid w:val="004279E5"/>
    <w:rsid w:val="004345CB"/>
    <w:rsid w:val="004416CD"/>
    <w:rsid w:val="00455C9C"/>
    <w:rsid w:val="00457687"/>
    <w:rsid w:val="0046154C"/>
    <w:rsid w:val="00461A89"/>
    <w:rsid w:val="004628CF"/>
    <w:rsid w:val="004B3BE9"/>
    <w:rsid w:val="004B6964"/>
    <w:rsid w:val="004C33BE"/>
    <w:rsid w:val="004D15E6"/>
    <w:rsid w:val="004E1B19"/>
    <w:rsid w:val="004F07F0"/>
    <w:rsid w:val="004F1E69"/>
    <w:rsid w:val="00525F50"/>
    <w:rsid w:val="005448BB"/>
    <w:rsid w:val="00554E6A"/>
    <w:rsid w:val="00577909"/>
    <w:rsid w:val="00584D2D"/>
    <w:rsid w:val="00587E10"/>
    <w:rsid w:val="00597CDC"/>
    <w:rsid w:val="005A2A82"/>
    <w:rsid w:val="005A6D8C"/>
    <w:rsid w:val="005B0C0D"/>
    <w:rsid w:val="005C00A7"/>
    <w:rsid w:val="005D2012"/>
    <w:rsid w:val="005F0704"/>
    <w:rsid w:val="00605D3F"/>
    <w:rsid w:val="00607884"/>
    <w:rsid w:val="00612EFF"/>
    <w:rsid w:val="00614743"/>
    <w:rsid w:val="00621A28"/>
    <w:rsid w:val="006234BA"/>
    <w:rsid w:val="00650422"/>
    <w:rsid w:val="0065062E"/>
    <w:rsid w:val="00660434"/>
    <w:rsid w:val="00673C37"/>
    <w:rsid w:val="00675400"/>
    <w:rsid w:val="006972A6"/>
    <w:rsid w:val="006B4E27"/>
    <w:rsid w:val="006C3781"/>
    <w:rsid w:val="00700630"/>
    <w:rsid w:val="007008AD"/>
    <w:rsid w:val="00706F05"/>
    <w:rsid w:val="00733B8D"/>
    <w:rsid w:val="00735903"/>
    <w:rsid w:val="00737670"/>
    <w:rsid w:val="007379E5"/>
    <w:rsid w:val="0075287E"/>
    <w:rsid w:val="007571ED"/>
    <w:rsid w:val="00764861"/>
    <w:rsid w:val="00781529"/>
    <w:rsid w:val="0078156D"/>
    <w:rsid w:val="00782FAD"/>
    <w:rsid w:val="00786715"/>
    <w:rsid w:val="00787D61"/>
    <w:rsid w:val="00793BC0"/>
    <w:rsid w:val="007A6FC4"/>
    <w:rsid w:val="007B4582"/>
    <w:rsid w:val="007C0858"/>
    <w:rsid w:val="007C661E"/>
    <w:rsid w:val="007D78A1"/>
    <w:rsid w:val="007E2120"/>
    <w:rsid w:val="00800D11"/>
    <w:rsid w:val="00802136"/>
    <w:rsid w:val="00812E9E"/>
    <w:rsid w:val="00820413"/>
    <w:rsid w:val="00823919"/>
    <w:rsid w:val="00825CE7"/>
    <w:rsid w:val="00827616"/>
    <w:rsid w:val="008304E7"/>
    <w:rsid w:val="00832F6B"/>
    <w:rsid w:val="00833DD5"/>
    <w:rsid w:val="008370F1"/>
    <w:rsid w:val="00860BEB"/>
    <w:rsid w:val="00866864"/>
    <w:rsid w:val="00882222"/>
    <w:rsid w:val="00886814"/>
    <w:rsid w:val="00896B3D"/>
    <w:rsid w:val="008A16E7"/>
    <w:rsid w:val="008A348F"/>
    <w:rsid w:val="008A43AC"/>
    <w:rsid w:val="008B1704"/>
    <w:rsid w:val="008B367E"/>
    <w:rsid w:val="008C5A52"/>
    <w:rsid w:val="008C626C"/>
    <w:rsid w:val="008F26C5"/>
    <w:rsid w:val="00901FF6"/>
    <w:rsid w:val="00926504"/>
    <w:rsid w:val="00934F14"/>
    <w:rsid w:val="00936998"/>
    <w:rsid w:val="00941173"/>
    <w:rsid w:val="00950444"/>
    <w:rsid w:val="00983372"/>
    <w:rsid w:val="00986136"/>
    <w:rsid w:val="00997E80"/>
    <w:rsid w:val="009A35DF"/>
    <w:rsid w:val="009D4423"/>
    <w:rsid w:val="00A0253D"/>
    <w:rsid w:val="00A121A0"/>
    <w:rsid w:val="00A15798"/>
    <w:rsid w:val="00A21FD5"/>
    <w:rsid w:val="00A23072"/>
    <w:rsid w:val="00A302E5"/>
    <w:rsid w:val="00A30977"/>
    <w:rsid w:val="00A31E9C"/>
    <w:rsid w:val="00A343F5"/>
    <w:rsid w:val="00A368B9"/>
    <w:rsid w:val="00A4202C"/>
    <w:rsid w:val="00A46815"/>
    <w:rsid w:val="00A53779"/>
    <w:rsid w:val="00A54FD5"/>
    <w:rsid w:val="00A55934"/>
    <w:rsid w:val="00A758F3"/>
    <w:rsid w:val="00A76942"/>
    <w:rsid w:val="00A80C3E"/>
    <w:rsid w:val="00A816C2"/>
    <w:rsid w:val="00A83280"/>
    <w:rsid w:val="00A874EB"/>
    <w:rsid w:val="00A87D14"/>
    <w:rsid w:val="00A91972"/>
    <w:rsid w:val="00AB57A7"/>
    <w:rsid w:val="00AB5B91"/>
    <w:rsid w:val="00AB6E50"/>
    <w:rsid w:val="00AD7DD5"/>
    <w:rsid w:val="00AF6093"/>
    <w:rsid w:val="00B25711"/>
    <w:rsid w:val="00B40771"/>
    <w:rsid w:val="00B74B70"/>
    <w:rsid w:val="00B83303"/>
    <w:rsid w:val="00B84B5D"/>
    <w:rsid w:val="00B96A23"/>
    <w:rsid w:val="00B97347"/>
    <w:rsid w:val="00BA7245"/>
    <w:rsid w:val="00BB079C"/>
    <w:rsid w:val="00BC54FC"/>
    <w:rsid w:val="00BC6211"/>
    <w:rsid w:val="00BC679E"/>
    <w:rsid w:val="00BD17B6"/>
    <w:rsid w:val="00BD5714"/>
    <w:rsid w:val="00BE1BF5"/>
    <w:rsid w:val="00BE78D2"/>
    <w:rsid w:val="00BF1D3F"/>
    <w:rsid w:val="00BF2839"/>
    <w:rsid w:val="00C00C8E"/>
    <w:rsid w:val="00C2046E"/>
    <w:rsid w:val="00C37F72"/>
    <w:rsid w:val="00C47E2E"/>
    <w:rsid w:val="00C64EB8"/>
    <w:rsid w:val="00C83727"/>
    <w:rsid w:val="00C91C7C"/>
    <w:rsid w:val="00C93866"/>
    <w:rsid w:val="00CA7C91"/>
    <w:rsid w:val="00CD52F5"/>
    <w:rsid w:val="00CD6371"/>
    <w:rsid w:val="00CE240A"/>
    <w:rsid w:val="00D027E1"/>
    <w:rsid w:val="00D142F7"/>
    <w:rsid w:val="00D41198"/>
    <w:rsid w:val="00D45BBB"/>
    <w:rsid w:val="00D665BF"/>
    <w:rsid w:val="00D71226"/>
    <w:rsid w:val="00D7187D"/>
    <w:rsid w:val="00D71979"/>
    <w:rsid w:val="00D73419"/>
    <w:rsid w:val="00D8130A"/>
    <w:rsid w:val="00D90A96"/>
    <w:rsid w:val="00D913FF"/>
    <w:rsid w:val="00D929F3"/>
    <w:rsid w:val="00D945AB"/>
    <w:rsid w:val="00D973D3"/>
    <w:rsid w:val="00DA02A8"/>
    <w:rsid w:val="00DC407F"/>
    <w:rsid w:val="00DD2A41"/>
    <w:rsid w:val="00DD72AB"/>
    <w:rsid w:val="00E07014"/>
    <w:rsid w:val="00E3029A"/>
    <w:rsid w:val="00E30FDF"/>
    <w:rsid w:val="00E37048"/>
    <w:rsid w:val="00E40403"/>
    <w:rsid w:val="00E44FCB"/>
    <w:rsid w:val="00E62D58"/>
    <w:rsid w:val="00E63BEB"/>
    <w:rsid w:val="00E7050D"/>
    <w:rsid w:val="00E73ED3"/>
    <w:rsid w:val="00E7565C"/>
    <w:rsid w:val="00E76857"/>
    <w:rsid w:val="00E803E4"/>
    <w:rsid w:val="00E817B5"/>
    <w:rsid w:val="00E84948"/>
    <w:rsid w:val="00E92367"/>
    <w:rsid w:val="00E96C8D"/>
    <w:rsid w:val="00ED2FFF"/>
    <w:rsid w:val="00EF2A4D"/>
    <w:rsid w:val="00F13874"/>
    <w:rsid w:val="00F22F6B"/>
    <w:rsid w:val="00F426EF"/>
    <w:rsid w:val="00F476EA"/>
    <w:rsid w:val="00F47C2C"/>
    <w:rsid w:val="00F91659"/>
    <w:rsid w:val="00FA47F7"/>
    <w:rsid w:val="00FA5B43"/>
    <w:rsid w:val="00FC5B53"/>
    <w:rsid w:val="00FD1F49"/>
    <w:rsid w:val="00FD7DD0"/>
    <w:rsid w:val="00FE6651"/>
    <w:rsid w:val="00FF08A0"/>
    <w:rsid w:val="00FF3DD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F8CF2"/>
  <w15:chartTrackingRefBased/>
  <w15:docId w15:val="{C6A74931-EAE0-DA45-8870-B8FD64D1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014"/>
    <w:rPr>
      <w:sz w:val="24"/>
      <w:szCs w:val="24"/>
      <w:lang w:val="ru-GE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outlineLvl w:val="2"/>
    </w:pPr>
    <w:rPr>
      <w:rFonts w:ascii="Arial" w:hAnsi="Arial" w:cs="Arial"/>
      <w:caps/>
      <w:color w:val="990000"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8"/>
      <w:szCs w:val="2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8"/>
      <w:szCs w:val="2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  <w:b/>
      <w:u w:val="single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  <w:rPr>
      <w:rFonts w:ascii="Symbol" w:hAnsi="Symbol" w:cs="Symbol" w:hint="default"/>
      <w:b/>
      <w:color w:val="auto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rrtitle">
    <w:name w:val="b rr_title"/>
    <w:basedOn w:val="10"/>
  </w:style>
  <w:style w:type="character" w:styleId="a5">
    <w:name w:val="Hyperlink"/>
    <w:rPr>
      <w:color w:val="287BCE"/>
      <w:u w:val="single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postbody">
    <w:name w:val="postbody"/>
    <w:basedOn w:val="10"/>
  </w:style>
  <w:style w:type="character" w:customStyle="1" w:styleId="val">
    <w:name w:val="val"/>
    <w:basedOn w:val="10"/>
  </w:style>
  <w:style w:type="character" w:customStyle="1" w:styleId="name1">
    <w:name w:val="name1"/>
    <w:rPr>
      <w:color w:val="000000"/>
      <w:sz w:val="17"/>
      <w:szCs w:val="17"/>
    </w:rPr>
  </w:style>
  <w:style w:type="character" w:customStyle="1" w:styleId="postdetails1">
    <w:name w:val="postdetails1"/>
    <w:rPr>
      <w:color w:val="000000"/>
      <w:sz w:val="15"/>
      <w:szCs w:val="15"/>
    </w:rPr>
  </w:style>
  <w:style w:type="character" w:customStyle="1" w:styleId="gen1">
    <w:name w:val="gen1"/>
    <w:rPr>
      <w:color w:val="000000"/>
      <w:sz w:val="18"/>
      <w:szCs w:val="18"/>
    </w:rPr>
  </w:style>
  <w:style w:type="character" w:customStyle="1" w:styleId="nav1">
    <w:name w:val="nav1"/>
    <w:rPr>
      <w:b/>
      <w:bCs/>
      <w:color w:val="000000"/>
      <w:sz w:val="17"/>
      <w:szCs w:val="17"/>
    </w:rPr>
  </w:style>
  <w:style w:type="character" w:customStyle="1" w:styleId="genmed1">
    <w:name w:val="genmed1"/>
    <w:rPr>
      <w:color w:val="000000"/>
      <w:sz w:val="17"/>
      <w:szCs w:val="17"/>
    </w:rPr>
  </w:style>
  <w:style w:type="character" w:customStyle="1" w:styleId="rvts7">
    <w:name w:val="rvts7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6">
    <w:name w:val="FollowedHyperlink"/>
    <w:rPr>
      <w:color w:val="954F72"/>
      <w:u w:val="single"/>
    </w:rPr>
  </w:style>
  <w:style w:type="paragraph" w:customStyle="1" w:styleId="a7">
    <w:name w:val="Название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  <w:lang w:val="ru-RU"/>
    </w:rPr>
  </w:style>
  <w:style w:type="paragraph" w:styleId="a0">
    <w:name w:val="Body Text"/>
    <w:basedOn w:val="a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20"/>
      <w:lang w:val="ru-RU"/>
    </w:r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lang w:val="ru-RU"/>
    </w:rPr>
  </w:style>
  <w:style w:type="paragraph" w:customStyle="1" w:styleId="12">
    <w:name w:val="Указатель1"/>
    <w:basedOn w:val="a"/>
    <w:pPr>
      <w:suppressLineNumbers/>
    </w:pPr>
    <w:rPr>
      <w:rFonts w:cs="Arial Unicode MS"/>
      <w:lang w:val="ru-RU"/>
    </w:rPr>
  </w:style>
  <w:style w:type="paragraph" w:customStyle="1" w:styleId="LightGrid-Accent31">
    <w:name w:val="Light Grid - Accent 31"/>
    <w:basedOn w:val="a"/>
    <w:pPr>
      <w:spacing w:after="200"/>
      <w:ind w:left="720"/>
      <w:contextualSpacing/>
    </w:pPr>
    <w:rPr>
      <w:lang w:val="ru-RU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customStyle="1" w:styleId="rrdescr">
    <w:name w:val="rr_descr"/>
    <w:basedOn w:val="a"/>
    <w:rPr>
      <w:color w:val="000000"/>
      <w:lang w:val="ru-RU"/>
    </w:rPr>
  </w:style>
  <w:style w:type="paragraph" w:customStyle="1" w:styleId="MediumGrid2-Accent11">
    <w:name w:val="Medium Grid 2 - Accent 11"/>
    <w:pPr>
      <w:suppressAutoHyphens/>
      <w:ind w:firstLine="709"/>
    </w:pPr>
    <w:rPr>
      <w:rFonts w:eastAsia="Calibri"/>
      <w:sz w:val="22"/>
      <w:szCs w:val="22"/>
      <w:lang w:eastAsia="zh-CN"/>
    </w:rPr>
  </w:style>
  <w:style w:type="paragraph" w:customStyle="1" w:styleId="ab">
    <w:name w:val="Обычный (веб)"/>
    <w:basedOn w:val="a"/>
    <w:uiPriority w:val="99"/>
    <w:pPr>
      <w:suppressAutoHyphens/>
      <w:spacing w:before="280" w:after="280"/>
    </w:pPr>
    <w:rPr>
      <w:lang w:val="ru-RU"/>
    </w:rPr>
  </w:style>
  <w:style w:type="paragraph" w:styleId="z-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color w:val="000000"/>
      <w:sz w:val="16"/>
      <w:szCs w:val="16"/>
      <w:lang w:val="ru-RU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szCs w:val="20"/>
      <w:lang w:val="ru-RU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ru-RU"/>
    </w:rPr>
  </w:style>
  <w:style w:type="paragraph" w:customStyle="1" w:styleId="NormalWeb1">
    <w:name w:val="Normal (Web)1"/>
    <w:basedOn w:val="a"/>
    <w:pPr>
      <w:suppressAutoHyphens/>
      <w:spacing w:after="280"/>
    </w:pPr>
    <w:rPr>
      <w:kern w:val="1"/>
      <w:lang w:val="ru-RU"/>
    </w:rPr>
  </w:style>
  <w:style w:type="paragraph" w:customStyle="1" w:styleId="-11">
    <w:name w:val="Цветной список - Акцент 11"/>
    <w:basedOn w:val="a"/>
    <w:pPr>
      <w:suppressAutoHyphens/>
      <w:ind w:left="708"/>
    </w:pPr>
    <w:rPr>
      <w:kern w:val="1"/>
      <w:sz w:val="20"/>
      <w:szCs w:val="20"/>
      <w:lang w:val="ru-RU"/>
    </w:rPr>
  </w:style>
  <w:style w:type="paragraph" w:customStyle="1" w:styleId="ad">
    <w:name w:val="Содержимое таблицы"/>
    <w:basedOn w:val="a"/>
    <w:pPr>
      <w:suppressLineNumbers/>
    </w:pPr>
    <w:rPr>
      <w:lang w:val="ru-RU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Блочная цитата"/>
    <w:basedOn w:val="a"/>
    <w:pPr>
      <w:spacing w:after="283"/>
      <w:ind w:left="567" w:right="567"/>
    </w:pPr>
    <w:rPr>
      <w:lang w:val="ru-RU"/>
    </w:rPr>
  </w:style>
  <w:style w:type="paragraph" w:customStyle="1" w:styleId="af0">
    <w:name w:val="Название"/>
    <w:basedOn w:val="a7"/>
    <w:next w:val="a0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7"/>
    <w:next w:val="a0"/>
    <w:qFormat/>
    <w:pPr>
      <w:spacing w:before="60"/>
      <w:jc w:val="center"/>
    </w:pPr>
    <w:rPr>
      <w:sz w:val="36"/>
      <w:szCs w:val="36"/>
    </w:rPr>
  </w:style>
  <w:style w:type="character" w:styleId="af2">
    <w:name w:val="annotation reference"/>
    <w:uiPriority w:val="99"/>
    <w:semiHidden/>
    <w:unhideWhenUsed/>
    <w:rsid w:val="00860BE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60BEB"/>
    <w:rPr>
      <w:lang w:val="x-none"/>
    </w:rPr>
  </w:style>
  <w:style w:type="character" w:customStyle="1" w:styleId="af4">
    <w:name w:val="Текст примечания Знак"/>
    <w:link w:val="af3"/>
    <w:uiPriority w:val="99"/>
    <w:semiHidden/>
    <w:rsid w:val="00860BEB"/>
    <w:rPr>
      <w:rFonts w:ascii="Calibri" w:eastAsia="Calibri" w:hAnsi="Calibri" w:cs="Calibri"/>
      <w:sz w:val="24"/>
      <w:szCs w:val="24"/>
      <w:lang w:eastAsia="zh-C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60BEB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860BEB"/>
    <w:rPr>
      <w:rFonts w:ascii="Calibri" w:eastAsia="Calibri" w:hAnsi="Calibri" w:cs="Calibri"/>
      <w:b/>
      <w:bCs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sid w:val="00860BEB"/>
    <w:rPr>
      <w:rFonts w:ascii="Lucida Grande CY" w:hAnsi="Lucida Grande CY"/>
      <w:sz w:val="18"/>
      <w:szCs w:val="18"/>
      <w:lang w:val="x-none"/>
    </w:rPr>
  </w:style>
  <w:style w:type="character" w:customStyle="1" w:styleId="af8">
    <w:name w:val="Текст выноски Знак"/>
    <w:link w:val="af7"/>
    <w:uiPriority w:val="99"/>
    <w:semiHidden/>
    <w:rsid w:val="00860BEB"/>
    <w:rPr>
      <w:rFonts w:ascii="Lucida Grande CY" w:eastAsia="Calibri" w:hAnsi="Lucida Grande CY" w:cs="Lucida Grande CY"/>
      <w:sz w:val="18"/>
      <w:szCs w:val="18"/>
      <w:lang w:eastAsia="zh-CN"/>
    </w:rPr>
  </w:style>
  <w:style w:type="character" w:styleId="af9">
    <w:name w:val="Unresolved Mention"/>
    <w:uiPriority w:val="99"/>
    <w:semiHidden/>
    <w:unhideWhenUsed/>
    <w:rsid w:val="00FD7DD0"/>
    <w:rPr>
      <w:color w:val="605E5C"/>
      <w:shd w:val="clear" w:color="auto" w:fill="E1DFDD"/>
    </w:rPr>
  </w:style>
  <w:style w:type="paragraph" w:styleId="afa">
    <w:name w:val="List Paragraph"/>
    <w:basedOn w:val="a"/>
    <w:uiPriority w:val="72"/>
    <w:qFormat/>
    <w:rsid w:val="003E5AA1"/>
    <w:pPr>
      <w:autoSpaceDE w:val="0"/>
      <w:autoSpaceDN w:val="0"/>
      <w:ind w:left="720"/>
      <w:contextualSpacing/>
    </w:pPr>
    <w:rPr>
      <w:sz w:val="20"/>
      <w:szCs w:val="20"/>
      <w:lang w:val="ru-RU"/>
    </w:rPr>
  </w:style>
  <w:style w:type="table" w:customStyle="1" w:styleId="TableNormal">
    <w:name w:val="Table Normal"/>
    <w:uiPriority w:val="2"/>
    <w:semiHidden/>
    <w:unhideWhenUsed/>
    <w:qFormat/>
    <w:rsid w:val="002E36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6DB"/>
    <w:pPr>
      <w:widowControl w:val="0"/>
      <w:autoSpaceDE w:val="0"/>
      <w:autoSpaceDN w:val="0"/>
      <w:spacing w:before="18"/>
      <w:jc w:val="center"/>
    </w:pPr>
    <w:rPr>
      <w:sz w:val="22"/>
      <w:szCs w:val="22"/>
      <w:lang w:val="ru-RU" w:eastAsia="en-US"/>
    </w:rPr>
  </w:style>
  <w:style w:type="table" w:styleId="afb">
    <w:name w:val="Table Grid"/>
    <w:basedOn w:val="a2"/>
    <w:uiPriority w:val="59"/>
    <w:rsid w:val="002E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Grid Table Light"/>
    <w:basedOn w:val="a2"/>
    <w:uiPriority w:val="40"/>
    <w:rsid w:val="00401B1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2"/>
    <w:uiPriority w:val="41"/>
    <w:rsid w:val="00401B1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@rusclimb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tal@rusclimb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al@rusclimbing.ru" TargetMode="External"/><Relationship Id="rId5" Type="http://schemas.openxmlformats.org/officeDocument/2006/relationships/hyperlink" Target="https://yandex.ru/maps/-/CDWTNY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Первенство Уральского федерального округа по скалолазанию,</vt:lpstr>
    </vt:vector>
  </TitlesOfParts>
  <Company/>
  <LinksUpToDate>false</LinksUpToDate>
  <CharactersWithSpaces>38787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Первенство Уральского федерального округа по скалолазанию,</dc:title>
  <dc:subject/>
  <dc:creator>Владимир Кауров</dc:creator>
  <cp:keywords/>
  <cp:lastModifiedBy>Stanislav Lobzov</cp:lastModifiedBy>
  <cp:revision>5</cp:revision>
  <cp:lastPrinted>2015-09-08T09:59:00Z</cp:lastPrinted>
  <dcterms:created xsi:type="dcterms:W3CDTF">2024-09-17T15:55:00Z</dcterms:created>
  <dcterms:modified xsi:type="dcterms:W3CDTF">2024-09-17T17:29:00Z</dcterms:modified>
</cp:coreProperties>
</file>